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3C94" w:rsidRPr="00D53E31" w:rsidRDefault="000D2EB6" w:rsidP="00283C94">
      <w:pPr>
        <w:spacing w:before="0"/>
        <w:jc w:val="right"/>
        <w:rPr>
          <w:rFonts w:ascii="Times New Roman" w:hAnsi="Times New Roman"/>
          <w:b/>
          <w:bCs/>
          <w:sz w:val="24"/>
        </w:rPr>
      </w:pPr>
      <w:r>
        <w:rPr>
          <w:rFonts w:ascii="Times New Roman" w:hAnsi="Times New Roman"/>
          <w:b/>
          <w:bCs/>
          <w:sz w:val="24"/>
        </w:rPr>
        <w:t xml:space="preserve">Форма </w:t>
      </w:r>
      <w:r w:rsidR="00727D82">
        <w:rPr>
          <w:rFonts w:ascii="Times New Roman" w:hAnsi="Times New Roman"/>
          <w:b/>
          <w:bCs/>
          <w:sz w:val="24"/>
        </w:rPr>
        <w:t>№</w:t>
      </w:r>
      <w:r w:rsidR="003C3181" w:rsidRPr="00D53E31">
        <w:rPr>
          <w:rFonts w:ascii="Times New Roman" w:hAnsi="Times New Roman"/>
          <w:b/>
          <w:bCs/>
          <w:sz w:val="24"/>
        </w:rPr>
        <w:t>1</w:t>
      </w:r>
    </w:p>
    <w:p w:rsidR="00283C94" w:rsidRPr="00335BBC" w:rsidRDefault="00283C94" w:rsidP="00283C94">
      <w:pPr>
        <w:spacing w:before="0"/>
        <w:jc w:val="right"/>
        <w:rPr>
          <w:rFonts w:ascii="Times New Roman" w:hAnsi="Times New Roman"/>
          <w:sz w:val="24"/>
        </w:rPr>
      </w:pPr>
      <w:r w:rsidRPr="00D53E31">
        <w:rPr>
          <w:rFonts w:ascii="Times New Roman" w:hAnsi="Times New Roman"/>
          <w:sz w:val="24"/>
        </w:rPr>
        <w:t xml:space="preserve">к </w:t>
      </w:r>
      <w:r w:rsidR="00494D71" w:rsidRPr="00494D71">
        <w:rPr>
          <w:rFonts w:ascii="Times New Roman" w:hAnsi="Times New Roman"/>
          <w:sz w:val="24"/>
        </w:rPr>
        <w:t xml:space="preserve">Предложению </w:t>
      </w:r>
      <w:r w:rsidR="00494D71" w:rsidRPr="009878E3">
        <w:rPr>
          <w:rFonts w:ascii="Times New Roman" w:hAnsi="Times New Roman"/>
          <w:sz w:val="24"/>
        </w:rPr>
        <w:t xml:space="preserve">делать </w:t>
      </w:r>
      <w:r w:rsidR="00494D71" w:rsidRPr="003B5237">
        <w:rPr>
          <w:rFonts w:ascii="Times New Roman" w:hAnsi="Times New Roman"/>
          <w:sz w:val="24"/>
        </w:rPr>
        <w:t>Оферты</w:t>
      </w:r>
      <w:r w:rsidRPr="003B5237">
        <w:rPr>
          <w:rFonts w:ascii="Times New Roman" w:hAnsi="Times New Roman"/>
          <w:sz w:val="24"/>
        </w:rPr>
        <w:t xml:space="preserve"> №</w:t>
      </w:r>
      <w:r w:rsidR="003B5237" w:rsidRPr="003B5237">
        <w:rPr>
          <w:rFonts w:ascii="Times New Roman" w:hAnsi="Times New Roman"/>
          <w:sz w:val="24"/>
        </w:rPr>
        <w:t>550</w:t>
      </w:r>
      <w:r w:rsidRPr="003B5237">
        <w:rPr>
          <w:rFonts w:ascii="Times New Roman" w:hAnsi="Times New Roman"/>
          <w:sz w:val="24"/>
        </w:rPr>
        <w:t>-КС-</w:t>
      </w:r>
      <w:r w:rsidRPr="00D53E31">
        <w:rPr>
          <w:rFonts w:ascii="Times New Roman" w:hAnsi="Times New Roman"/>
          <w:sz w:val="24"/>
        </w:rPr>
        <w:t>201</w:t>
      </w:r>
      <w:r w:rsidR="00727D82">
        <w:rPr>
          <w:rFonts w:ascii="Times New Roman" w:hAnsi="Times New Roman"/>
          <w:sz w:val="24"/>
        </w:rPr>
        <w:t>8</w:t>
      </w:r>
    </w:p>
    <w:p w:rsidR="00740EAB" w:rsidRDefault="00740EAB" w:rsidP="00B326D4">
      <w:pPr>
        <w:keepNext/>
        <w:suppressAutoHyphens/>
        <w:autoSpaceDE w:val="0"/>
        <w:spacing w:before="0"/>
        <w:ind w:left="720"/>
        <w:jc w:val="center"/>
        <w:outlineLvl w:val="3"/>
        <w:rPr>
          <w:rFonts w:ascii="Times New Roman" w:hAnsi="Times New Roman"/>
          <w:b/>
          <w:bCs/>
          <w:kern w:val="1"/>
          <w:sz w:val="24"/>
          <w:lang w:eastAsia="ar-SA"/>
        </w:rPr>
      </w:pPr>
    </w:p>
    <w:p w:rsidR="00BF1914" w:rsidRDefault="00BF1914" w:rsidP="00B326D4">
      <w:pPr>
        <w:keepNext/>
        <w:suppressAutoHyphens/>
        <w:autoSpaceDE w:val="0"/>
        <w:spacing w:before="0"/>
        <w:ind w:left="720"/>
        <w:jc w:val="center"/>
        <w:outlineLvl w:val="3"/>
        <w:rPr>
          <w:rFonts w:ascii="Times New Roman" w:hAnsi="Times New Roman"/>
          <w:b/>
          <w:bCs/>
          <w:kern w:val="1"/>
          <w:sz w:val="24"/>
          <w:lang w:eastAsia="ar-SA"/>
        </w:rPr>
      </w:pPr>
      <w:r w:rsidRPr="00BF1914">
        <w:rPr>
          <w:rFonts w:ascii="Times New Roman" w:hAnsi="Times New Roman"/>
          <w:b/>
          <w:bCs/>
          <w:kern w:val="1"/>
          <w:sz w:val="24"/>
          <w:lang w:eastAsia="ar-SA"/>
        </w:rPr>
        <w:t xml:space="preserve">Требования к предмету </w:t>
      </w:r>
      <w:r w:rsidR="006274CC">
        <w:rPr>
          <w:rFonts w:ascii="Times New Roman" w:hAnsi="Times New Roman"/>
          <w:b/>
          <w:bCs/>
          <w:kern w:val="1"/>
          <w:sz w:val="24"/>
          <w:lang w:eastAsia="ar-SA"/>
        </w:rPr>
        <w:t>оферты</w:t>
      </w:r>
    </w:p>
    <w:p w:rsidR="00B25C1A" w:rsidRPr="00B25C1A" w:rsidRDefault="00B25C1A" w:rsidP="00B25C1A">
      <w:pPr>
        <w:numPr>
          <w:ilvl w:val="0"/>
          <w:numId w:val="18"/>
        </w:numPr>
        <w:suppressAutoHyphens/>
        <w:autoSpaceDE w:val="0"/>
        <w:spacing w:before="0"/>
        <w:jc w:val="both"/>
        <w:rPr>
          <w:rFonts w:ascii="Times New Roman" w:hAnsi="Times New Roman"/>
          <w:b/>
          <w:iCs/>
          <w:kern w:val="1"/>
          <w:sz w:val="24"/>
          <w:lang w:eastAsia="ar-SA"/>
        </w:rPr>
      </w:pPr>
      <w:r w:rsidRPr="00B25C1A">
        <w:rPr>
          <w:rFonts w:ascii="Times New Roman" w:hAnsi="Times New Roman"/>
          <w:b/>
          <w:iCs/>
          <w:kern w:val="1"/>
          <w:sz w:val="24"/>
          <w:lang w:eastAsia="ar-SA"/>
        </w:rPr>
        <w:t>Общие положения.</w:t>
      </w:r>
    </w:p>
    <w:p w:rsidR="00B25C1A" w:rsidRPr="00727D82" w:rsidRDefault="00B25C1A" w:rsidP="000A6E31">
      <w:pPr>
        <w:jc w:val="both"/>
        <w:rPr>
          <w:rFonts w:ascii="Times New Roman" w:hAnsi="Times New Roman"/>
          <w:bCs/>
          <w:color w:val="000000"/>
          <w:sz w:val="24"/>
        </w:rPr>
      </w:pPr>
      <w:r w:rsidRPr="00B25C1A">
        <w:rPr>
          <w:rFonts w:ascii="Times New Roman" w:hAnsi="Times New Roman"/>
          <w:kern w:val="1"/>
          <w:sz w:val="24"/>
          <w:u w:val="single"/>
          <w:lang w:eastAsia="ar-SA"/>
        </w:rPr>
        <w:t>Предмет закупки</w:t>
      </w:r>
      <w:r w:rsidRPr="002400BE">
        <w:rPr>
          <w:rFonts w:ascii="Times New Roman" w:hAnsi="Times New Roman"/>
          <w:kern w:val="1"/>
          <w:sz w:val="24"/>
          <w:lang w:eastAsia="ar-SA"/>
        </w:rPr>
        <w:t>:</w:t>
      </w:r>
      <w:r w:rsidRPr="004F6695">
        <w:rPr>
          <w:rFonts w:ascii="Times New Roman" w:hAnsi="Times New Roman"/>
          <w:b/>
          <w:kern w:val="1"/>
          <w:sz w:val="24"/>
          <w:lang w:eastAsia="ar-SA"/>
        </w:rPr>
        <w:t xml:space="preserve"> </w:t>
      </w:r>
      <w:r w:rsidR="0025404B" w:rsidRPr="0025404B">
        <w:rPr>
          <w:rFonts w:ascii="Times New Roman" w:hAnsi="Times New Roman"/>
          <w:b/>
          <w:sz w:val="24"/>
        </w:rPr>
        <w:t xml:space="preserve">выполнение </w:t>
      </w:r>
      <w:r w:rsidR="0025404B">
        <w:rPr>
          <w:rFonts w:ascii="Times New Roman" w:hAnsi="Times New Roman"/>
          <w:b/>
          <w:sz w:val="24"/>
        </w:rPr>
        <w:t>Комплекса работ «</w:t>
      </w:r>
      <w:r w:rsidR="0025404B" w:rsidRPr="0025404B">
        <w:rPr>
          <w:rFonts w:ascii="Times New Roman" w:hAnsi="Times New Roman"/>
          <w:b/>
          <w:sz w:val="24"/>
        </w:rPr>
        <w:t>Техническое перевооружение установки АВТ-3 в 2019 г</w:t>
      </w:r>
      <w:r w:rsidR="0025404B">
        <w:rPr>
          <w:rFonts w:ascii="Times New Roman" w:hAnsi="Times New Roman"/>
          <w:b/>
          <w:sz w:val="24"/>
        </w:rPr>
        <w:t>оду. Монтажные работы»</w:t>
      </w:r>
      <w:r w:rsidR="0025404B" w:rsidRPr="0025404B">
        <w:rPr>
          <w:rFonts w:ascii="Times New Roman" w:hAnsi="Times New Roman"/>
          <w:b/>
          <w:sz w:val="24"/>
        </w:rPr>
        <w:t xml:space="preserve"> в соответствии с выдаваемой Заказчиком проектно-технической документацией, с приложением ведомостей объёмов работ по СМР и видами ПНР, указанных в приложении №1 к Договору генподряда</w:t>
      </w:r>
      <w:r w:rsidR="0025404B">
        <w:rPr>
          <w:rFonts w:ascii="Times New Roman" w:hAnsi="Times New Roman"/>
          <w:b/>
          <w:sz w:val="24"/>
        </w:rPr>
        <w:t xml:space="preserve"> и «</w:t>
      </w:r>
      <w:r w:rsidR="0025404B" w:rsidRPr="0025404B">
        <w:rPr>
          <w:rFonts w:ascii="Times New Roman" w:hAnsi="Times New Roman"/>
          <w:b/>
          <w:sz w:val="24"/>
        </w:rPr>
        <w:t>Выполнение работ по капитальному ремонту установок АВТ-3, ЭЛОУ-1 цех № 1 согласно графика простоев в 2019 году</w:t>
      </w:r>
      <w:r w:rsidR="0025404B">
        <w:rPr>
          <w:rFonts w:ascii="Times New Roman" w:hAnsi="Times New Roman"/>
          <w:b/>
          <w:sz w:val="24"/>
        </w:rPr>
        <w:t>»</w:t>
      </w:r>
      <w:r w:rsidR="000A6E31" w:rsidRPr="000A6E31">
        <w:rPr>
          <w:rFonts w:ascii="Times New Roman" w:hAnsi="Times New Roman"/>
          <w:color w:val="000000"/>
          <w:sz w:val="24"/>
        </w:rPr>
        <w:t>.</w:t>
      </w:r>
    </w:p>
    <w:p w:rsidR="00B25C1A" w:rsidRDefault="00B25C1A" w:rsidP="00B25C1A">
      <w:pPr>
        <w:suppressAutoHyphens/>
        <w:spacing w:before="0"/>
        <w:ind w:firstLine="709"/>
        <w:jc w:val="both"/>
        <w:rPr>
          <w:rFonts w:ascii="Times New Roman" w:hAnsi="Times New Roman"/>
          <w:i/>
          <w:kern w:val="1"/>
          <w:sz w:val="24"/>
          <w:lang w:eastAsia="ar-SA"/>
        </w:rPr>
      </w:pPr>
      <w:r w:rsidRPr="00B25C1A">
        <w:rPr>
          <w:rFonts w:ascii="Times New Roman" w:hAnsi="Times New Roman"/>
          <w:i/>
          <w:kern w:val="1"/>
          <w:sz w:val="24"/>
          <w:lang w:eastAsia="ar-SA"/>
        </w:rPr>
        <w:t>Данный предмет закупки выставляетс</w:t>
      </w:r>
      <w:r w:rsidR="0025404B">
        <w:rPr>
          <w:rFonts w:ascii="Times New Roman" w:hAnsi="Times New Roman"/>
          <w:i/>
          <w:kern w:val="1"/>
          <w:sz w:val="24"/>
          <w:lang w:eastAsia="ar-SA"/>
        </w:rPr>
        <w:t>я на тендер в виде единого лота:</w:t>
      </w:r>
    </w:p>
    <w:p w:rsidR="002D1B2A" w:rsidRPr="002D1B2A" w:rsidRDefault="002D1B2A" w:rsidP="002D1B2A">
      <w:pPr>
        <w:pStyle w:val="a6"/>
        <w:keepNext/>
        <w:numPr>
          <w:ilvl w:val="0"/>
          <w:numId w:val="25"/>
        </w:numPr>
        <w:suppressAutoHyphens/>
        <w:autoSpaceDE w:val="0"/>
        <w:spacing w:before="0"/>
        <w:ind w:left="0" w:firstLine="0"/>
        <w:outlineLvl w:val="3"/>
        <w:rPr>
          <w:rFonts w:ascii="Times New Roman" w:hAnsi="Times New Roman"/>
          <w:b/>
          <w:bCs/>
          <w:kern w:val="1"/>
          <w:sz w:val="24"/>
          <w:lang w:eastAsia="ar-SA"/>
        </w:rPr>
      </w:pPr>
      <w:r>
        <w:rPr>
          <w:rFonts w:ascii="Times New Roman" w:hAnsi="Times New Roman"/>
          <w:b/>
          <w:bCs/>
          <w:kern w:val="1"/>
          <w:sz w:val="24"/>
          <w:lang w:eastAsia="ar-SA"/>
        </w:rPr>
        <w:t>Раздел «</w:t>
      </w:r>
      <w:r>
        <w:rPr>
          <w:rFonts w:ascii="Times New Roman" w:hAnsi="Times New Roman"/>
          <w:b/>
          <w:sz w:val="24"/>
        </w:rPr>
        <w:t>В</w:t>
      </w:r>
      <w:r w:rsidRPr="0025404B">
        <w:rPr>
          <w:rFonts w:ascii="Times New Roman" w:hAnsi="Times New Roman"/>
          <w:b/>
          <w:sz w:val="24"/>
        </w:rPr>
        <w:t xml:space="preserve">ыполнение </w:t>
      </w:r>
      <w:r>
        <w:rPr>
          <w:rFonts w:ascii="Times New Roman" w:hAnsi="Times New Roman"/>
          <w:b/>
          <w:sz w:val="24"/>
        </w:rPr>
        <w:t>Комплекса работ «</w:t>
      </w:r>
      <w:r w:rsidRPr="0025404B">
        <w:rPr>
          <w:rFonts w:ascii="Times New Roman" w:hAnsi="Times New Roman"/>
          <w:b/>
          <w:sz w:val="24"/>
        </w:rPr>
        <w:t>Техническое перевооружение установки АВТ-3 в 2019 г</w:t>
      </w:r>
      <w:r>
        <w:rPr>
          <w:rFonts w:ascii="Times New Roman" w:hAnsi="Times New Roman"/>
          <w:b/>
          <w:sz w:val="24"/>
        </w:rPr>
        <w:t>оду. Монтажные работы»</w:t>
      </w:r>
      <w:r w:rsidRPr="0025404B">
        <w:rPr>
          <w:rFonts w:ascii="Times New Roman" w:hAnsi="Times New Roman"/>
          <w:b/>
          <w:sz w:val="24"/>
        </w:rPr>
        <w:t xml:space="preserve"> в соответствии с выдаваемой Заказчиком проектно-технической документацией, с приложением ведомостей объёмов работ по СМР и видами ПНР, указанных в приложении №1 к Договору генподряда</w:t>
      </w:r>
      <w:r>
        <w:rPr>
          <w:rFonts w:ascii="Times New Roman" w:hAnsi="Times New Roman"/>
          <w:b/>
          <w:sz w:val="24"/>
        </w:rPr>
        <w:t>.</w:t>
      </w:r>
    </w:p>
    <w:p w:rsidR="002D1B2A" w:rsidRPr="002D1B2A" w:rsidRDefault="002D1B2A" w:rsidP="002D1B2A">
      <w:pPr>
        <w:pStyle w:val="a6"/>
        <w:keepNext/>
        <w:suppressAutoHyphens/>
        <w:autoSpaceDE w:val="0"/>
        <w:spacing w:before="0"/>
        <w:ind w:left="0"/>
        <w:outlineLvl w:val="3"/>
        <w:rPr>
          <w:rFonts w:ascii="Times New Roman" w:hAnsi="Times New Roman"/>
          <w:b/>
          <w:bCs/>
          <w:kern w:val="1"/>
          <w:sz w:val="16"/>
          <w:szCs w:val="16"/>
          <w:lang w:eastAsia="ar-SA"/>
        </w:rPr>
      </w:pPr>
    </w:p>
    <w:p w:rsidR="002D1B2A" w:rsidRPr="002D1B2A" w:rsidRDefault="002D1B2A" w:rsidP="002D1B2A">
      <w:pPr>
        <w:pStyle w:val="a6"/>
        <w:keepNext/>
        <w:numPr>
          <w:ilvl w:val="0"/>
          <w:numId w:val="25"/>
        </w:numPr>
        <w:suppressAutoHyphens/>
        <w:autoSpaceDE w:val="0"/>
        <w:spacing w:before="0"/>
        <w:ind w:left="0" w:firstLine="0"/>
        <w:outlineLvl w:val="3"/>
        <w:rPr>
          <w:rFonts w:ascii="Times New Roman" w:hAnsi="Times New Roman"/>
          <w:b/>
          <w:bCs/>
          <w:color w:val="000000"/>
          <w:sz w:val="24"/>
        </w:rPr>
      </w:pPr>
      <w:r w:rsidRPr="002D1B2A">
        <w:rPr>
          <w:rFonts w:ascii="Times New Roman" w:hAnsi="Times New Roman"/>
          <w:b/>
          <w:bCs/>
          <w:kern w:val="1"/>
          <w:sz w:val="24"/>
          <w:lang w:eastAsia="ar-SA"/>
        </w:rPr>
        <w:t>Раздел «</w:t>
      </w:r>
      <w:r w:rsidRPr="002D1B2A">
        <w:rPr>
          <w:rFonts w:ascii="Times New Roman" w:hAnsi="Times New Roman"/>
          <w:b/>
          <w:sz w:val="24"/>
        </w:rPr>
        <w:t>В</w:t>
      </w:r>
      <w:r w:rsidRPr="002D1B2A">
        <w:rPr>
          <w:rFonts w:ascii="Times New Roman" w:hAnsi="Times New Roman"/>
          <w:b/>
          <w:bCs/>
          <w:kern w:val="1"/>
          <w:sz w:val="24"/>
          <w:lang w:eastAsia="ar-SA"/>
        </w:rPr>
        <w:t>ыполнение</w:t>
      </w:r>
      <w:r w:rsidRPr="002D1B2A">
        <w:rPr>
          <w:rFonts w:ascii="Times New Roman" w:hAnsi="Times New Roman"/>
          <w:b/>
          <w:sz w:val="24"/>
        </w:rPr>
        <w:t xml:space="preserve"> работ по капитальному ремонту установок АВТ-3, ЭЛОУ-1 цех №1 согласно графика простоев в 2019 году»</w:t>
      </w:r>
      <w:r w:rsidRPr="002D1B2A">
        <w:rPr>
          <w:rFonts w:ascii="Times New Roman" w:hAnsi="Times New Roman"/>
          <w:b/>
          <w:color w:val="000000"/>
          <w:sz w:val="24"/>
        </w:rPr>
        <w:t>.</w:t>
      </w:r>
    </w:p>
    <w:p w:rsidR="002D1B2A" w:rsidRPr="002D1B2A" w:rsidRDefault="002D1B2A" w:rsidP="002D1B2A">
      <w:pPr>
        <w:suppressAutoHyphens/>
        <w:ind w:firstLine="567"/>
        <w:jc w:val="both"/>
        <w:rPr>
          <w:rFonts w:ascii="Times New Roman" w:hAnsi="Times New Roman"/>
          <w:sz w:val="24"/>
        </w:rPr>
      </w:pPr>
      <w:r w:rsidRPr="002D1B2A">
        <w:rPr>
          <w:rFonts w:ascii="Times New Roman" w:hAnsi="Times New Roman"/>
          <w:sz w:val="24"/>
          <w:u w:val="single"/>
        </w:rPr>
        <w:t>Основные технико-экономические параметры</w:t>
      </w:r>
      <w:r w:rsidRPr="002D1B2A">
        <w:rPr>
          <w:rFonts w:ascii="Times New Roman" w:hAnsi="Times New Roman"/>
          <w:sz w:val="24"/>
        </w:rPr>
        <w:t>: работы производятся на территории действующего предприятия – ОАО «Славнефть-ЯНОС».</w:t>
      </w:r>
    </w:p>
    <w:p w:rsidR="002D1B2A" w:rsidRPr="002D1B2A" w:rsidRDefault="002D1B2A" w:rsidP="002D1B2A">
      <w:pPr>
        <w:suppressAutoHyphens/>
        <w:autoSpaceDE w:val="0"/>
        <w:ind w:firstLine="567"/>
        <w:jc w:val="both"/>
        <w:rPr>
          <w:rFonts w:ascii="Times New Roman" w:hAnsi="Times New Roman"/>
          <w:sz w:val="24"/>
        </w:rPr>
      </w:pPr>
      <w:r w:rsidRPr="002D1B2A">
        <w:rPr>
          <w:rFonts w:ascii="Times New Roman" w:hAnsi="Times New Roman"/>
          <w:sz w:val="24"/>
          <w:u w:val="single"/>
        </w:rPr>
        <w:t>Заказчик:</w:t>
      </w:r>
      <w:r w:rsidRPr="002D1B2A">
        <w:rPr>
          <w:rFonts w:ascii="Times New Roman" w:hAnsi="Times New Roman"/>
          <w:sz w:val="24"/>
        </w:rPr>
        <w:t xml:space="preserve"> Открытое Акционерное Общество «Славнефть – Ярославнефтеоргсинтез» (ОАО «Славнефть – ЯНОС»).</w:t>
      </w:r>
    </w:p>
    <w:p w:rsidR="002D1B2A" w:rsidRPr="002D1B2A" w:rsidRDefault="002D1B2A" w:rsidP="002D1B2A">
      <w:pPr>
        <w:pStyle w:val="a6"/>
        <w:keepNext/>
        <w:suppressAutoHyphens/>
        <w:autoSpaceDE w:val="0"/>
        <w:spacing w:before="0"/>
        <w:ind w:left="0"/>
        <w:outlineLvl w:val="3"/>
        <w:rPr>
          <w:rFonts w:ascii="Times New Roman" w:hAnsi="Times New Roman"/>
          <w:b/>
          <w:bCs/>
          <w:kern w:val="1"/>
          <w:sz w:val="16"/>
          <w:szCs w:val="16"/>
          <w:lang w:eastAsia="ar-SA"/>
        </w:rPr>
      </w:pPr>
    </w:p>
    <w:p w:rsidR="002D1B2A" w:rsidRPr="002336FE" w:rsidRDefault="002D1B2A" w:rsidP="002D1B2A">
      <w:pPr>
        <w:pStyle w:val="a6"/>
        <w:keepNext/>
        <w:suppressAutoHyphens/>
        <w:autoSpaceDE w:val="0"/>
        <w:spacing w:before="0"/>
        <w:ind w:left="0"/>
        <w:outlineLvl w:val="3"/>
        <w:rPr>
          <w:rFonts w:ascii="Times New Roman" w:hAnsi="Times New Roman"/>
          <w:b/>
          <w:bCs/>
          <w:kern w:val="1"/>
          <w:sz w:val="24"/>
          <w:u w:val="single"/>
          <w:lang w:eastAsia="ar-SA"/>
        </w:rPr>
      </w:pPr>
      <w:r w:rsidRPr="002336FE">
        <w:rPr>
          <w:rFonts w:ascii="Times New Roman" w:hAnsi="Times New Roman"/>
          <w:b/>
          <w:bCs/>
          <w:kern w:val="1"/>
          <w:sz w:val="24"/>
          <w:u w:val="single"/>
          <w:lang w:eastAsia="ar-SA"/>
        </w:rPr>
        <w:t xml:space="preserve">Раздел </w:t>
      </w:r>
      <w:r w:rsidRPr="002336FE">
        <w:rPr>
          <w:rFonts w:ascii="Times New Roman" w:hAnsi="Times New Roman"/>
          <w:b/>
          <w:bCs/>
          <w:kern w:val="1"/>
          <w:sz w:val="24"/>
          <w:u w:val="single"/>
          <w:lang w:val="en-US" w:eastAsia="ar-SA"/>
        </w:rPr>
        <w:t>I</w:t>
      </w:r>
      <w:r w:rsidRPr="00475CFC">
        <w:rPr>
          <w:rFonts w:ascii="Times New Roman" w:hAnsi="Times New Roman"/>
          <w:b/>
          <w:bCs/>
          <w:kern w:val="1"/>
          <w:sz w:val="24"/>
          <w:u w:val="single"/>
          <w:lang w:eastAsia="ar-SA"/>
        </w:rPr>
        <w:t>.</w:t>
      </w:r>
    </w:p>
    <w:p w:rsidR="00B25C1A" w:rsidRPr="00B25C1A" w:rsidRDefault="00B25C1A" w:rsidP="00B25C1A">
      <w:pPr>
        <w:suppressAutoHyphens/>
        <w:spacing w:before="0"/>
        <w:jc w:val="both"/>
        <w:rPr>
          <w:rFonts w:ascii="Times New Roman" w:hAnsi="Times New Roman"/>
          <w:kern w:val="1"/>
          <w:sz w:val="24"/>
          <w:u w:val="single"/>
          <w:lang w:eastAsia="ar-SA"/>
        </w:rPr>
      </w:pPr>
      <w:r w:rsidRPr="00B25C1A">
        <w:rPr>
          <w:rFonts w:ascii="Times New Roman" w:hAnsi="Times New Roman"/>
          <w:kern w:val="1"/>
          <w:sz w:val="24"/>
          <w:u w:val="single"/>
          <w:lang w:eastAsia="ar-SA"/>
        </w:rPr>
        <w:t>Содержание комплекса работ, вошедших в объем тендера:</w:t>
      </w:r>
    </w:p>
    <w:p w:rsidR="002D1B2A" w:rsidRPr="002D1B2A" w:rsidRDefault="002D1B2A" w:rsidP="002D1B2A">
      <w:pPr>
        <w:numPr>
          <w:ilvl w:val="0"/>
          <w:numId w:val="23"/>
        </w:numPr>
        <w:suppressAutoHyphens/>
        <w:spacing w:before="0"/>
        <w:jc w:val="both"/>
        <w:rPr>
          <w:rFonts w:ascii="Times New Roman" w:hAnsi="Times New Roman"/>
          <w:bCs/>
        </w:rPr>
      </w:pPr>
      <w:r w:rsidRPr="002D1B2A">
        <w:rPr>
          <w:rFonts w:ascii="Times New Roman" w:hAnsi="Times New Roman"/>
          <w:bCs/>
        </w:rPr>
        <w:t>Проект №0133-(1-3051)-11/1А Замена теплообменника Т-5/2. Цех №1. Установка АВТ-3. Тит.11/1А в рамках программы “Замена физически изношенного оборудования”;</w:t>
      </w:r>
    </w:p>
    <w:p w:rsidR="002D1B2A" w:rsidRPr="002D1B2A" w:rsidRDefault="002D1B2A" w:rsidP="002D1B2A">
      <w:pPr>
        <w:numPr>
          <w:ilvl w:val="0"/>
          <w:numId w:val="23"/>
        </w:numPr>
        <w:suppressAutoHyphens/>
        <w:spacing w:before="0"/>
        <w:jc w:val="both"/>
        <w:rPr>
          <w:rFonts w:ascii="Times New Roman" w:hAnsi="Times New Roman"/>
          <w:bCs/>
        </w:rPr>
      </w:pPr>
      <w:r w:rsidRPr="002D1B2A">
        <w:rPr>
          <w:rFonts w:ascii="Times New Roman" w:hAnsi="Times New Roman"/>
          <w:bCs/>
        </w:rPr>
        <w:t>Проект №0132-(1-3050)-11/1А Замена теплообменника Т-5/1. Цех №1. Установка АВТ-3. Тит.11/1А в рамках программы “Замена физически изношенного оборудования”;</w:t>
      </w:r>
    </w:p>
    <w:p w:rsidR="002D1B2A" w:rsidRPr="002D1B2A" w:rsidRDefault="002D1B2A" w:rsidP="002D1B2A">
      <w:pPr>
        <w:numPr>
          <w:ilvl w:val="0"/>
          <w:numId w:val="23"/>
        </w:numPr>
        <w:suppressAutoHyphens/>
        <w:spacing w:before="0"/>
        <w:jc w:val="both"/>
        <w:rPr>
          <w:rFonts w:ascii="Times New Roman" w:hAnsi="Times New Roman"/>
          <w:bCs/>
        </w:rPr>
      </w:pPr>
      <w:r w:rsidRPr="002D1B2A">
        <w:rPr>
          <w:rFonts w:ascii="Times New Roman" w:hAnsi="Times New Roman"/>
          <w:bCs/>
        </w:rPr>
        <w:t>Проект №0130-(1-3048)-11/1А Замена теплообменника Т-6. Цех №1. Установка АВТ-3. Тит.11/1А в рамках программы “Замена физически изношенного оборудования”;</w:t>
      </w:r>
    </w:p>
    <w:p w:rsidR="002D1B2A" w:rsidRPr="002D1B2A" w:rsidRDefault="002D1B2A" w:rsidP="002D1B2A">
      <w:pPr>
        <w:numPr>
          <w:ilvl w:val="0"/>
          <w:numId w:val="23"/>
        </w:numPr>
        <w:suppressAutoHyphens/>
        <w:spacing w:before="0"/>
        <w:jc w:val="both"/>
        <w:rPr>
          <w:rFonts w:ascii="Times New Roman" w:hAnsi="Times New Roman"/>
          <w:bCs/>
        </w:rPr>
      </w:pPr>
      <w:r w:rsidRPr="002D1B2A">
        <w:rPr>
          <w:rFonts w:ascii="Times New Roman" w:hAnsi="Times New Roman"/>
          <w:bCs/>
        </w:rPr>
        <w:t>Проект №0135-(1-3053)-11/1А Замена теплообменника Т-2. Цех № 1. Установка АВТ-3. Тит.11/1А в рамках программы “Замена физически изношенного оборудования”;</w:t>
      </w:r>
    </w:p>
    <w:p w:rsidR="002D1B2A" w:rsidRPr="002D1B2A" w:rsidRDefault="002D1B2A" w:rsidP="002D1B2A">
      <w:pPr>
        <w:numPr>
          <w:ilvl w:val="0"/>
          <w:numId w:val="23"/>
        </w:numPr>
        <w:suppressAutoHyphens/>
        <w:spacing w:before="0"/>
        <w:jc w:val="both"/>
        <w:rPr>
          <w:rFonts w:ascii="Times New Roman" w:hAnsi="Times New Roman"/>
          <w:bCs/>
        </w:rPr>
      </w:pPr>
      <w:r w:rsidRPr="002D1B2A">
        <w:rPr>
          <w:rFonts w:ascii="Times New Roman" w:hAnsi="Times New Roman"/>
          <w:bCs/>
        </w:rPr>
        <w:t>Ведомость объемов работ по замене внутренних устройств Т-20 Цех №1. Установка АВТ-3. Тит.11/1А в рамках программы “Замена физически изношенного оборудования”;</w:t>
      </w:r>
    </w:p>
    <w:p w:rsidR="002D1B2A" w:rsidRPr="002D1B2A" w:rsidRDefault="002D1B2A" w:rsidP="002D1B2A">
      <w:pPr>
        <w:numPr>
          <w:ilvl w:val="0"/>
          <w:numId w:val="23"/>
        </w:numPr>
        <w:suppressAutoHyphens/>
        <w:spacing w:before="0"/>
        <w:jc w:val="both"/>
        <w:rPr>
          <w:rFonts w:ascii="Times New Roman" w:hAnsi="Times New Roman"/>
          <w:bCs/>
        </w:rPr>
      </w:pPr>
      <w:r w:rsidRPr="002D1B2A">
        <w:rPr>
          <w:rFonts w:ascii="Times New Roman" w:hAnsi="Times New Roman"/>
          <w:bCs/>
        </w:rPr>
        <w:t>Проект №0035-(1-3082)-11/1А Замена секций АВЗ-6 (6 шт.) Цех №1. Установка АВТ-3. Тит.11/1А в рамках программы “Замена физически изношенного оборудования”;</w:t>
      </w:r>
    </w:p>
    <w:p w:rsidR="002D1B2A" w:rsidRPr="002D1B2A" w:rsidRDefault="002D1B2A" w:rsidP="002D1B2A">
      <w:pPr>
        <w:numPr>
          <w:ilvl w:val="0"/>
          <w:numId w:val="23"/>
        </w:numPr>
        <w:suppressAutoHyphens/>
        <w:spacing w:before="0"/>
        <w:jc w:val="both"/>
        <w:rPr>
          <w:rFonts w:ascii="Times New Roman" w:hAnsi="Times New Roman"/>
          <w:bCs/>
        </w:rPr>
      </w:pPr>
      <w:r w:rsidRPr="002D1B2A">
        <w:rPr>
          <w:rFonts w:ascii="Times New Roman" w:hAnsi="Times New Roman"/>
          <w:bCs/>
        </w:rPr>
        <w:t>Ведомость объемов работ. Замена пучков холодильника Х-4к Цех №1. Установка АВТ-3. Тит.11/1А в рамках программы “Замена физически изношенного оборудования”;</w:t>
      </w:r>
    </w:p>
    <w:p w:rsidR="002D1B2A" w:rsidRPr="002D1B2A" w:rsidRDefault="002D1B2A" w:rsidP="002D1B2A">
      <w:pPr>
        <w:numPr>
          <w:ilvl w:val="0"/>
          <w:numId w:val="23"/>
        </w:numPr>
        <w:suppressAutoHyphens/>
        <w:spacing w:before="0"/>
        <w:jc w:val="both"/>
        <w:rPr>
          <w:rFonts w:ascii="Times New Roman" w:hAnsi="Times New Roman"/>
          <w:bCs/>
        </w:rPr>
      </w:pPr>
      <w:r w:rsidRPr="002D1B2A">
        <w:rPr>
          <w:rFonts w:ascii="Times New Roman" w:hAnsi="Times New Roman"/>
          <w:bCs/>
        </w:rPr>
        <w:t>Проект №0021-(1-3075)-11/1А Замена трансферных трубопроводов л.20а, 21, 21а с изменением материального исполнения на Ст 9Cr-1Mo. Цех №1. Установка АВТ-3. Тит.11/1А в рамках программы “Замена физически изношенного оборудования”;</w:t>
      </w:r>
    </w:p>
    <w:p w:rsidR="002D1B2A" w:rsidRPr="002D1B2A" w:rsidRDefault="002D1B2A" w:rsidP="002D1B2A">
      <w:pPr>
        <w:numPr>
          <w:ilvl w:val="0"/>
          <w:numId w:val="23"/>
        </w:numPr>
        <w:suppressAutoHyphens/>
        <w:spacing w:before="0"/>
        <w:jc w:val="both"/>
        <w:rPr>
          <w:rFonts w:ascii="Times New Roman" w:hAnsi="Times New Roman"/>
          <w:bCs/>
        </w:rPr>
      </w:pPr>
      <w:r w:rsidRPr="002D1B2A">
        <w:rPr>
          <w:rFonts w:ascii="Times New Roman" w:hAnsi="Times New Roman"/>
          <w:bCs/>
        </w:rPr>
        <w:t>Проект №0125-(1-3037)-11/1А Замена трубопроводов л.79, 80 на исполнение ст20 с термообработкой. Цех №1. Установка АВТ-3. Тит.11/1А в рамках программы “Замена физически изношенного оборудования”;</w:t>
      </w:r>
    </w:p>
    <w:p w:rsidR="002D1B2A" w:rsidRPr="002D1B2A" w:rsidRDefault="002D1B2A" w:rsidP="002D1B2A">
      <w:pPr>
        <w:numPr>
          <w:ilvl w:val="0"/>
          <w:numId w:val="23"/>
        </w:numPr>
        <w:suppressAutoHyphens/>
        <w:spacing w:before="0"/>
        <w:jc w:val="both"/>
        <w:rPr>
          <w:rFonts w:ascii="Times New Roman" w:hAnsi="Times New Roman"/>
          <w:bCs/>
        </w:rPr>
      </w:pPr>
      <w:r w:rsidRPr="002D1B2A">
        <w:rPr>
          <w:rFonts w:ascii="Times New Roman" w:hAnsi="Times New Roman"/>
          <w:bCs/>
        </w:rPr>
        <w:t>Проект №0137-(1-3056)-11/1А Модернизация системы паротушения на печах П-2к, П-3к, П-4/1,2. Цех №1. Установка АВТ-3. Тит.11/1А в рамках Программы "Приведение объектов завода к требованиям пожарной безопасности";</w:t>
      </w:r>
    </w:p>
    <w:p w:rsidR="002D1B2A" w:rsidRPr="002D1B2A" w:rsidRDefault="002D1B2A" w:rsidP="002D1B2A">
      <w:pPr>
        <w:numPr>
          <w:ilvl w:val="0"/>
          <w:numId w:val="23"/>
        </w:numPr>
        <w:suppressAutoHyphens/>
        <w:spacing w:before="0"/>
        <w:jc w:val="both"/>
        <w:rPr>
          <w:rFonts w:ascii="Times New Roman" w:hAnsi="Times New Roman"/>
          <w:bCs/>
        </w:rPr>
      </w:pPr>
      <w:r w:rsidRPr="002D1B2A">
        <w:rPr>
          <w:rFonts w:ascii="Times New Roman" w:hAnsi="Times New Roman"/>
          <w:bCs/>
        </w:rPr>
        <w:t>Проект №0073-(1-3081)-11/1А Техническое перевооружение. Оборудование горячей и холодной насосных генераторами пены. Цех №1. Установка АВТ-3. Тит.11/1А в рамках Программы "Приведение объектов завода к требованиям пожарной безопасности";</w:t>
      </w:r>
    </w:p>
    <w:p w:rsidR="002D1B2A" w:rsidRPr="002D1B2A" w:rsidRDefault="002D1B2A" w:rsidP="002D1B2A">
      <w:pPr>
        <w:numPr>
          <w:ilvl w:val="0"/>
          <w:numId w:val="23"/>
        </w:numPr>
        <w:suppressAutoHyphens/>
        <w:spacing w:before="0"/>
        <w:jc w:val="both"/>
        <w:rPr>
          <w:rFonts w:ascii="Times New Roman" w:hAnsi="Times New Roman"/>
          <w:bCs/>
        </w:rPr>
      </w:pPr>
      <w:r w:rsidRPr="002D1B2A">
        <w:rPr>
          <w:rFonts w:ascii="Times New Roman" w:hAnsi="Times New Roman"/>
          <w:bCs/>
        </w:rPr>
        <w:t>Проект №18591 Замена электрооборудования РУ-0,4 кВ (ЭЛОУ-1 ТП-212). Цех №1. Установка АВТ-3. Блок ЭЛОУ-1. Тит.12/3 в рамках программы "Приведение объектов завода к требованиям правил электробезопасности";</w:t>
      </w:r>
    </w:p>
    <w:p w:rsidR="002D1B2A" w:rsidRPr="002D1B2A" w:rsidRDefault="002D1B2A" w:rsidP="002D1B2A">
      <w:pPr>
        <w:numPr>
          <w:ilvl w:val="0"/>
          <w:numId w:val="23"/>
        </w:numPr>
        <w:suppressAutoHyphens/>
        <w:spacing w:before="0"/>
        <w:jc w:val="both"/>
        <w:rPr>
          <w:rFonts w:ascii="Times New Roman" w:hAnsi="Times New Roman"/>
          <w:bCs/>
        </w:rPr>
      </w:pPr>
      <w:r w:rsidRPr="002D1B2A">
        <w:rPr>
          <w:rFonts w:ascii="Times New Roman" w:hAnsi="Times New Roman"/>
          <w:bCs/>
        </w:rPr>
        <w:lastRenderedPageBreak/>
        <w:t>Проект №19129 Техническое перевооружение. Перевод технологических печей установки АВТ-3 с жидкого топлива на природный газ. Цех №1. Установка АВТ-3. Тит.11/1А в рамках программы Замена сырья установки УПВ на природный газ. Перевод технологических печей с жидкого топлива на природный газ;</w:t>
      </w:r>
    </w:p>
    <w:p w:rsidR="002D1B2A" w:rsidRPr="002D1B2A" w:rsidRDefault="002D1B2A" w:rsidP="002D1B2A">
      <w:pPr>
        <w:numPr>
          <w:ilvl w:val="0"/>
          <w:numId w:val="23"/>
        </w:numPr>
        <w:suppressAutoHyphens/>
        <w:spacing w:before="0"/>
        <w:jc w:val="both"/>
        <w:rPr>
          <w:rFonts w:ascii="Times New Roman" w:hAnsi="Times New Roman"/>
          <w:bCs/>
        </w:rPr>
      </w:pPr>
      <w:r w:rsidRPr="002D1B2A">
        <w:rPr>
          <w:rFonts w:ascii="Times New Roman" w:hAnsi="Times New Roman"/>
          <w:bCs/>
        </w:rPr>
        <w:t>Проект №0025-(1-3083)-11/1А Внедрение технологии прямого питания АВТ-3. Цех №1. Установка АВТ-3. Тит.11/1А в рамках Программы "Повышение эффективности технологических процессов";</w:t>
      </w:r>
    </w:p>
    <w:p w:rsidR="002D1B2A" w:rsidRPr="002D1B2A" w:rsidRDefault="002D1B2A" w:rsidP="002D1B2A">
      <w:pPr>
        <w:numPr>
          <w:ilvl w:val="0"/>
          <w:numId w:val="23"/>
        </w:numPr>
        <w:suppressAutoHyphens/>
        <w:spacing w:before="0"/>
        <w:jc w:val="both"/>
        <w:rPr>
          <w:rFonts w:ascii="Times New Roman" w:hAnsi="Times New Roman"/>
          <w:bCs/>
        </w:rPr>
      </w:pPr>
      <w:r w:rsidRPr="002D1B2A">
        <w:rPr>
          <w:rFonts w:ascii="Times New Roman" w:hAnsi="Times New Roman"/>
          <w:bCs/>
        </w:rPr>
        <w:t>Проект №2848 Модернизация колонн К-1А, К-2 на установке АВТ-3 цеха 1. Цех №1. Установка АВТ-3. Тит.11/1А в рамках Программы "Повышение эффективности технологических процессов";</w:t>
      </w:r>
    </w:p>
    <w:p w:rsidR="002D1B2A" w:rsidRPr="002D1B2A" w:rsidRDefault="002D1B2A" w:rsidP="002D1B2A">
      <w:pPr>
        <w:numPr>
          <w:ilvl w:val="0"/>
          <w:numId w:val="23"/>
        </w:numPr>
        <w:suppressAutoHyphens/>
        <w:spacing w:before="0"/>
        <w:jc w:val="both"/>
        <w:rPr>
          <w:rFonts w:ascii="Times New Roman" w:hAnsi="Times New Roman"/>
          <w:bCs/>
        </w:rPr>
      </w:pPr>
      <w:r w:rsidRPr="002D1B2A">
        <w:rPr>
          <w:rFonts w:ascii="Times New Roman" w:hAnsi="Times New Roman"/>
          <w:bCs/>
        </w:rPr>
        <w:t>Проект №РК00702/18/АВТ3-01686, РАН-153/2018-04 Модернизация конвекционной камеры печи П-4/1,2. Цех №1. Установка АВТ-3. Тит.11/1А в рамках Программы "Энергосбережения и повышения энергоэффективности";</w:t>
      </w:r>
    </w:p>
    <w:p w:rsidR="002D1B2A" w:rsidRPr="002D1B2A" w:rsidRDefault="002D1B2A" w:rsidP="002D1B2A">
      <w:pPr>
        <w:suppressAutoHyphens/>
        <w:ind w:firstLine="540"/>
        <w:jc w:val="both"/>
        <w:rPr>
          <w:rFonts w:ascii="Times New Roman" w:hAnsi="Times New Roman"/>
        </w:rPr>
      </w:pPr>
      <w:r w:rsidRPr="002D1B2A">
        <w:rPr>
          <w:rFonts w:ascii="Times New Roman" w:hAnsi="Times New Roman"/>
        </w:rPr>
        <w:t xml:space="preserve">Предоставленная контрагентом твердая договорная цена работ, вошедших в объем закупки, должна включать в себя стоимость полного комплекса необходимых работ по изготовлению и поставке материалов, изделий, комплекса строительно-монтажных работ, проведение пусконаладочных работ </w:t>
      </w:r>
      <w:r w:rsidRPr="002D1B2A">
        <w:rPr>
          <w:rFonts w:ascii="Times New Roman" w:hAnsi="Times New Roman"/>
          <w:b/>
        </w:rPr>
        <w:t>с учетом применения машин и механизмов, отличных от предусмотренных сметным расчетом, устройством необходимых подъездных путей и восстановление газонов в рамках разрабатываемых ППР (проектов производства работ), с отдельно выделенными затратами на временные здания и сооружения, непредвиденные расходы, и стоимость работ выполняемых на основании вносимых в проектную документацию изменениям.</w:t>
      </w:r>
      <w:r w:rsidRPr="002D1B2A">
        <w:rPr>
          <w:rFonts w:ascii="Times New Roman" w:hAnsi="Times New Roman"/>
        </w:rPr>
        <w:t xml:space="preserve"> </w:t>
      </w:r>
      <w:r w:rsidRPr="002D1B2A">
        <w:rPr>
          <w:rFonts w:ascii="Times New Roman" w:hAnsi="Times New Roman"/>
          <w:b/>
          <w:color w:val="000000"/>
        </w:rPr>
        <w:t xml:space="preserve">Контрагент обязан учитывать в твердой договорной цене затраты на перебазировку техники и механизмов, перевозку рабочих, а так же командировочные расходы. </w:t>
      </w:r>
      <w:r w:rsidRPr="002D1B2A">
        <w:rPr>
          <w:rFonts w:ascii="Times New Roman" w:hAnsi="Times New Roman"/>
        </w:rPr>
        <w:t xml:space="preserve">При этом затраты на временные здания и сооружения, непредвиденные расходы, </w:t>
      </w:r>
      <w:r w:rsidRPr="002D1B2A">
        <w:rPr>
          <w:rFonts w:ascii="Times New Roman" w:hAnsi="Times New Roman"/>
          <w:color w:val="000000"/>
        </w:rPr>
        <w:t>стоимость работ, выполняемых на основании вносимых в проектную документацию изменений</w:t>
      </w:r>
      <w:r w:rsidRPr="002D1B2A">
        <w:rPr>
          <w:rFonts w:ascii="Times New Roman" w:hAnsi="Times New Roman"/>
        </w:rPr>
        <w:t xml:space="preserve">, в случае необходимости их несения контрагентом, должны быть предварительно согласованы с Заказчиком и будут оплачиваться </w:t>
      </w:r>
      <w:r w:rsidRPr="002D1B2A">
        <w:rPr>
          <w:rFonts w:ascii="Times New Roman" w:hAnsi="Times New Roman"/>
          <w:color w:val="000000"/>
        </w:rPr>
        <w:t xml:space="preserve">на основании утверждаемых Заказчиком сметных расчетов </w:t>
      </w:r>
      <w:r w:rsidRPr="002D1B2A">
        <w:rPr>
          <w:rFonts w:ascii="Times New Roman" w:hAnsi="Times New Roman"/>
        </w:rPr>
        <w:t xml:space="preserve">по фактически выполненным объёмам работ </w:t>
      </w:r>
      <w:r w:rsidRPr="002D1B2A">
        <w:rPr>
          <w:rFonts w:ascii="Times New Roman" w:hAnsi="Times New Roman"/>
          <w:color w:val="000000"/>
        </w:rPr>
        <w:t>в пределах суммы предусматриваемой протоколом договорной цены (Приложение №1 к договору</w:t>
      </w:r>
      <w:r w:rsidR="00FD72B4">
        <w:rPr>
          <w:rFonts w:ascii="Times New Roman" w:hAnsi="Times New Roman"/>
          <w:color w:val="000000"/>
        </w:rPr>
        <w:t xml:space="preserve"> генподряда</w:t>
      </w:r>
      <w:r w:rsidRPr="002D1B2A">
        <w:rPr>
          <w:rFonts w:ascii="Times New Roman" w:hAnsi="Times New Roman"/>
          <w:color w:val="000000"/>
        </w:rPr>
        <w:t>)</w:t>
      </w:r>
      <w:r w:rsidRPr="002D1B2A">
        <w:rPr>
          <w:rFonts w:ascii="Times New Roman" w:hAnsi="Times New Roman"/>
        </w:rPr>
        <w:t>. Затраты на временные здания, сооружения и непредвиденные затраты не должны превышать нормативов, установленных Договором.</w:t>
      </w:r>
    </w:p>
    <w:p w:rsidR="002D1B2A" w:rsidRPr="002D1B2A" w:rsidRDefault="002D1B2A" w:rsidP="002D1B2A">
      <w:pPr>
        <w:suppressAutoHyphens/>
        <w:ind w:firstLine="540"/>
        <w:jc w:val="both"/>
        <w:rPr>
          <w:rFonts w:ascii="Times New Roman" w:hAnsi="Times New Roman"/>
        </w:rPr>
      </w:pPr>
      <w:r w:rsidRPr="002D1B2A">
        <w:rPr>
          <w:rFonts w:ascii="Times New Roman" w:hAnsi="Times New Roman"/>
          <w:b/>
        </w:rPr>
        <w:t>Твердая договорная цена должна учитывать организацию работ с применением специального оборудования (владение, аренду или закупку необходимого оборудования).</w:t>
      </w:r>
    </w:p>
    <w:p w:rsidR="002D1B2A" w:rsidRPr="002D1B2A" w:rsidRDefault="002D1B2A" w:rsidP="002D1B2A">
      <w:pPr>
        <w:suppressAutoHyphens/>
        <w:ind w:firstLine="540"/>
        <w:jc w:val="both"/>
        <w:rPr>
          <w:rFonts w:ascii="Times New Roman" w:hAnsi="Times New Roman"/>
          <w:b/>
          <w:i/>
          <w:color w:val="000000"/>
          <w:u w:val="single"/>
        </w:rPr>
      </w:pPr>
      <w:r w:rsidRPr="002D1B2A">
        <w:rPr>
          <w:rFonts w:ascii="Times New Roman" w:hAnsi="Times New Roman"/>
          <w:b/>
          <w:i/>
          <w:color w:val="000000"/>
          <w:u w:val="single"/>
        </w:rPr>
        <w:t xml:space="preserve">Контрагент, являющийся профессиональным участником рынка строительных работ, должен </w:t>
      </w:r>
      <w:r w:rsidRPr="002D1B2A">
        <w:rPr>
          <w:rFonts w:ascii="Times New Roman" w:hAnsi="Times New Roman"/>
          <w:b/>
          <w:i/>
          <w:u w:val="single"/>
        </w:rPr>
        <w:t xml:space="preserve">полностью и всесторонне оценить размер затрат на выполнение работ, приобретение материалов и оборудования, все прочие затраты, и, оценив все свои риски, сознательно и </w:t>
      </w:r>
      <w:r w:rsidRPr="002D1B2A">
        <w:rPr>
          <w:rFonts w:ascii="Times New Roman" w:hAnsi="Times New Roman"/>
          <w:b/>
          <w:i/>
          <w:color w:val="000000"/>
          <w:u w:val="single"/>
        </w:rPr>
        <w:t>обязательно</w:t>
      </w:r>
      <w:r w:rsidRPr="002D1B2A">
        <w:rPr>
          <w:rFonts w:ascii="Times New Roman" w:hAnsi="Times New Roman"/>
          <w:b/>
          <w:i/>
          <w:u w:val="single"/>
        </w:rPr>
        <w:t xml:space="preserve"> заполнить </w:t>
      </w:r>
      <w:r w:rsidRPr="002D1B2A">
        <w:rPr>
          <w:rFonts w:ascii="Times New Roman" w:hAnsi="Times New Roman"/>
          <w:b/>
          <w:i/>
          <w:color w:val="000000"/>
          <w:u w:val="single"/>
        </w:rPr>
        <w:t xml:space="preserve">графы с затратами на ППР, временные, непредвиденные, с затратами на вносимые в проект изменения, перебазировку техники и механизмов, перевозку рабочих, а так же командировочные расходы в соответствующих графах приложения №1 к договору </w:t>
      </w:r>
      <w:r w:rsidR="00FD72B4">
        <w:rPr>
          <w:rFonts w:ascii="Times New Roman" w:hAnsi="Times New Roman"/>
          <w:b/>
          <w:i/>
          <w:color w:val="000000"/>
          <w:u w:val="single"/>
        </w:rPr>
        <w:t>генподряда</w:t>
      </w:r>
      <w:r w:rsidRPr="002D1B2A">
        <w:rPr>
          <w:rFonts w:ascii="Times New Roman" w:hAnsi="Times New Roman"/>
          <w:b/>
          <w:i/>
          <w:color w:val="000000"/>
          <w:u w:val="single"/>
        </w:rPr>
        <w:t>(протоколе договорной цены,) в рамках каждой программы.</w:t>
      </w:r>
    </w:p>
    <w:p w:rsidR="002D1B2A" w:rsidRPr="002D1B2A" w:rsidRDefault="002D1B2A" w:rsidP="002D1B2A">
      <w:pPr>
        <w:suppressAutoHyphens/>
        <w:ind w:firstLine="540"/>
        <w:jc w:val="both"/>
        <w:rPr>
          <w:rFonts w:ascii="Times New Roman" w:hAnsi="Times New Roman"/>
        </w:rPr>
      </w:pPr>
      <w:r w:rsidRPr="002D1B2A">
        <w:rPr>
          <w:rFonts w:ascii="Times New Roman" w:hAnsi="Times New Roman"/>
        </w:rPr>
        <w:t xml:space="preserve">При подготовке оферты Контрагент должен учитывать необходимость электроснабжения (использование генератора или заранее проработанные варианты подключения к системам электропитания ОАО «Славнефть-ЯНОС») предлагаемого им оборудования.   </w:t>
      </w:r>
    </w:p>
    <w:p w:rsidR="002D1B2A" w:rsidRPr="002D1B2A" w:rsidRDefault="002D1B2A" w:rsidP="002D1B2A">
      <w:pPr>
        <w:suppressAutoHyphens/>
        <w:ind w:firstLine="540"/>
        <w:jc w:val="both"/>
        <w:rPr>
          <w:rFonts w:ascii="Times New Roman" w:hAnsi="Times New Roman"/>
          <w:b/>
        </w:rPr>
      </w:pPr>
      <w:r w:rsidRPr="002D1B2A">
        <w:rPr>
          <w:rFonts w:ascii="Times New Roman" w:hAnsi="Times New Roman"/>
        </w:rPr>
        <w:t>При разработке котлованов глубже 1 метра по всем проектам контрагент должен учитывать в оферте стоимость устройства укрепления откосов.</w:t>
      </w:r>
    </w:p>
    <w:p w:rsidR="002D1B2A" w:rsidRPr="002D1B2A" w:rsidRDefault="002D1B2A" w:rsidP="002D1B2A">
      <w:pPr>
        <w:suppressAutoHyphens/>
        <w:ind w:firstLine="540"/>
        <w:jc w:val="both"/>
        <w:rPr>
          <w:rFonts w:ascii="Times New Roman" w:hAnsi="Times New Roman"/>
        </w:rPr>
      </w:pPr>
      <w:r w:rsidRPr="002D1B2A">
        <w:rPr>
          <w:rFonts w:ascii="Times New Roman" w:hAnsi="Times New Roman"/>
        </w:rPr>
        <w:t>Заказчик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D1B2A" w:rsidRPr="002D1B2A" w:rsidRDefault="002D1B2A" w:rsidP="002D1B2A">
      <w:pPr>
        <w:ind w:firstLine="540"/>
        <w:jc w:val="both"/>
        <w:rPr>
          <w:rFonts w:ascii="Times New Roman" w:hAnsi="Times New Roman"/>
          <w:b/>
        </w:rPr>
      </w:pPr>
      <w:r w:rsidRPr="002D1B2A">
        <w:rPr>
          <w:rFonts w:ascii="Times New Roman" w:hAnsi="Times New Roman"/>
          <w:b/>
        </w:rPr>
        <w:t xml:space="preserve">Стоимость работ Контрагента должна быть сформирована в соответствии с выданной проектно-технической документацией, ведомостями объёмов работ по СМР и видами ПНР, указанных в приложении №1 к Договору генподряда, а также с учетом затрат на выполнение мероприятий согласно ППР, с учетом всех требований к предмету закупки, в том числе раздела 3. </w:t>
      </w:r>
    </w:p>
    <w:p w:rsidR="002D1B2A" w:rsidRPr="002D1B2A" w:rsidRDefault="002D1B2A" w:rsidP="002D1B2A">
      <w:pPr>
        <w:ind w:firstLine="540"/>
        <w:jc w:val="both"/>
        <w:rPr>
          <w:rFonts w:ascii="Times New Roman" w:hAnsi="Times New Roman"/>
          <w:b/>
          <w:sz w:val="28"/>
          <w:szCs w:val="28"/>
        </w:rPr>
      </w:pPr>
      <w:r w:rsidRPr="002D1B2A">
        <w:rPr>
          <w:rFonts w:ascii="Times New Roman" w:hAnsi="Times New Roman"/>
          <w:b/>
        </w:rPr>
        <w:t xml:space="preserve">Запрещается без уведомления Заказчика изменять в оферте объемы выполняемых работ. В случае обнаружения несоответствия выдаваемой проектно-технической документации ведомостям объёмов работ, Контрагент обязан известить Заказчика. В противном случае после </w:t>
      </w:r>
      <w:r w:rsidRPr="002D1B2A">
        <w:rPr>
          <w:rFonts w:ascii="Times New Roman" w:hAnsi="Times New Roman"/>
          <w:b/>
        </w:rPr>
        <w:lastRenderedPageBreak/>
        <w:t xml:space="preserve">заключения договора генподряда дополнительный объем работ, не учтенный ведомостями объемов работ, но имеющейся в рабочей документации оплате не подлежит. </w:t>
      </w:r>
    </w:p>
    <w:p w:rsidR="002D1B2A" w:rsidRPr="002D1B2A" w:rsidRDefault="002D1B2A" w:rsidP="002D1B2A">
      <w:pPr>
        <w:suppressAutoHyphens/>
        <w:ind w:firstLine="540"/>
        <w:jc w:val="both"/>
        <w:rPr>
          <w:rFonts w:ascii="Times New Roman" w:hAnsi="Times New Roman"/>
        </w:rPr>
      </w:pPr>
      <w:r w:rsidRPr="002D1B2A">
        <w:rPr>
          <w:rFonts w:ascii="Times New Roman" w:hAnsi="Times New Roman"/>
        </w:rPr>
        <w:t xml:space="preserve">Затраты на временные здания и сооружения, непредвиденные расходы, а также иные затраты, прямо предусмотренные протоколом договорной цены, в случае необходимости их несения должны быть предварительно согласованы с Заказчиком. </w:t>
      </w:r>
      <w:r w:rsidRPr="002D1B2A">
        <w:rPr>
          <w:rFonts w:ascii="Times New Roman" w:hAnsi="Times New Roman"/>
          <w:color w:val="000000"/>
        </w:rPr>
        <w:t>Все дополнительные затраты, понесенные Генподрядчиком в ходе выполнения работ по договору должны быть оформлены и закрыты им в порядке, установленном статьей 6 договора генподряда не позднее одного месяца после окончания основных работ.</w:t>
      </w:r>
      <w:r w:rsidRPr="002D1B2A">
        <w:rPr>
          <w:rFonts w:ascii="Times New Roman" w:hAnsi="Times New Roman"/>
        </w:rPr>
        <w:t xml:space="preserve"> </w:t>
      </w:r>
    </w:p>
    <w:p w:rsidR="002D1B2A" w:rsidRPr="002D1B2A" w:rsidRDefault="002D1B2A" w:rsidP="002D1B2A">
      <w:pPr>
        <w:suppressAutoHyphens/>
        <w:ind w:firstLine="540"/>
        <w:jc w:val="both"/>
        <w:rPr>
          <w:rFonts w:ascii="Times New Roman" w:hAnsi="Times New Roman"/>
        </w:rPr>
      </w:pPr>
      <w:r w:rsidRPr="002D1B2A">
        <w:rPr>
          <w:rFonts w:ascii="Times New Roman" w:hAnsi="Times New Roman"/>
        </w:rPr>
        <w:t>Указанные затраты оплачиваются Заказчиком на основании согласованных и утвержденных в установленном порядке сметных расчетов в пределах сумм, предусмотренных для возмещения данных затрат протоколом договорной цены, с приложением подтверждающих документов, понесенных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 на основании регламента (по форме приложений №3,4 к проекту договора</w:t>
      </w:r>
      <w:r w:rsidR="00285CFA">
        <w:rPr>
          <w:rFonts w:ascii="Times New Roman" w:hAnsi="Times New Roman"/>
        </w:rPr>
        <w:t xml:space="preserve"> генподряда</w:t>
      </w:r>
      <w:r w:rsidRPr="002D1B2A">
        <w:rPr>
          <w:rFonts w:ascii="Times New Roman" w:hAnsi="Times New Roman"/>
        </w:rPr>
        <w:t>).</w:t>
      </w:r>
    </w:p>
    <w:p w:rsidR="002D1B2A" w:rsidRPr="002D1B2A" w:rsidRDefault="002D1B2A" w:rsidP="002D1B2A">
      <w:pPr>
        <w:suppressAutoHyphens/>
        <w:autoSpaceDE w:val="0"/>
        <w:jc w:val="both"/>
        <w:rPr>
          <w:rFonts w:ascii="Times New Roman" w:hAnsi="Times New Roman"/>
          <w:sz w:val="24"/>
          <w:u w:val="single"/>
        </w:rPr>
      </w:pPr>
      <w:r w:rsidRPr="002D1B2A">
        <w:rPr>
          <w:rFonts w:ascii="Times New Roman" w:hAnsi="Times New Roman"/>
          <w:b/>
          <w:sz w:val="24"/>
          <w:u w:val="single"/>
        </w:rPr>
        <w:t>Плановые сроки выполнения работ, вошедших в объем тендера,</w:t>
      </w:r>
      <w:r w:rsidRPr="002D1B2A">
        <w:rPr>
          <w:rFonts w:ascii="Times New Roman" w:hAnsi="Times New Roman"/>
          <w:sz w:val="24"/>
          <w:u w:val="single"/>
        </w:rPr>
        <w:t xml:space="preserve"> </w:t>
      </w:r>
      <w:r w:rsidRPr="002D1B2A">
        <w:rPr>
          <w:rFonts w:ascii="Times New Roman" w:hAnsi="Times New Roman"/>
          <w:sz w:val="24"/>
        </w:rPr>
        <w:t>в соответствии с Графиком производства работ и освоения средств (Приложение №2</w:t>
      </w:r>
      <w:r w:rsidR="0028368E">
        <w:rPr>
          <w:rFonts w:ascii="Times New Roman" w:hAnsi="Times New Roman"/>
          <w:sz w:val="24"/>
        </w:rPr>
        <w:t xml:space="preserve"> к договору генподряда</w:t>
      </w:r>
      <w:r w:rsidRPr="002D1B2A">
        <w:rPr>
          <w:rFonts w:ascii="Times New Roman" w:hAnsi="Times New Roman"/>
          <w:sz w:val="24"/>
        </w:rPr>
        <w:t>)</w:t>
      </w:r>
    </w:p>
    <w:p w:rsidR="002D1B2A" w:rsidRPr="002D1B2A" w:rsidRDefault="002D1B2A" w:rsidP="002D1B2A">
      <w:pPr>
        <w:ind w:firstLine="709"/>
        <w:jc w:val="both"/>
        <w:rPr>
          <w:rFonts w:ascii="Times New Roman" w:hAnsi="Times New Roman"/>
          <w:sz w:val="24"/>
        </w:rPr>
      </w:pPr>
      <w:r w:rsidRPr="002D1B2A">
        <w:rPr>
          <w:rFonts w:ascii="Times New Roman" w:hAnsi="Times New Roman"/>
          <w:sz w:val="24"/>
        </w:rPr>
        <w:t xml:space="preserve">По проектам №0133-(1-3051)-11/1А, 0132-(1-3050)-11/1А, 0130-(1-3048)-11/1А, 0135-(1-3053)-11/1А, Ведомости объемов работ по замене внутренних устройств Т-20, 0035-(1-3082)-11/1А, Ведомости объемов работ. Замена пучков холодильника Х-4к, 0021-(1-3075)-11/1А, 0125-(1-3037)-11/1А, 0137-(1-3056)-11/1А, 0073-(1-3081)-11/1А, 18951, 19129, 0025-(1-3083)-11/1А, 2848, РК00702/18/АВТ3-01686, РАН-153/2018-04: </w:t>
      </w:r>
    </w:p>
    <w:p w:rsidR="002D1B2A" w:rsidRPr="002D1B2A" w:rsidRDefault="002D1B2A" w:rsidP="002D1B2A">
      <w:pPr>
        <w:ind w:left="709"/>
        <w:rPr>
          <w:rFonts w:ascii="Times New Roman" w:hAnsi="Times New Roman"/>
          <w:sz w:val="24"/>
        </w:rPr>
      </w:pPr>
      <w:r w:rsidRPr="002D1B2A">
        <w:rPr>
          <w:rFonts w:ascii="Times New Roman" w:hAnsi="Times New Roman"/>
          <w:sz w:val="24"/>
        </w:rPr>
        <w:t>Начало работ, выполняемых в предостановочный период – с даты подписания договора.</w:t>
      </w:r>
    </w:p>
    <w:p w:rsidR="002D1B2A" w:rsidRPr="002D1B2A" w:rsidRDefault="002D1B2A" w:rsidP="002D1B2A">
      <w:pPr>
        <w:ind w:left="709"/>
        <w:rPr>
          <w:rFonts w:ascii="Times New Roman" w:hAnsi="Times New Roman"/>
          <w:sz w:val="24"/>
        </w:rPr>
      </w:pPr>
      <w:r w:rsidRPr="002D1B2A">
        <w:rPr>
          <w:rFonts w:ascii="Times New Roman" w:hAnsi="Times New Roman"/>
          <w:sz w:val="24"/>
        </w:rPr>
        <w:t xml:space="preserve">Начало работ, выполняемых в период останова установки для технического перевооружения, необходимых для пуска установки - </w:t>
      </w:r>
      <w:r w:rsidRPr="002D1B2A">
        <w:rPr>
          <w:rFonts w:ascii="Times New Roman" w:hAnsi="Times New Roman"/>
          <w:b/>
          <w:sz w:val="24"/>
        </w:rPr>
        <w:t>25 апреля 2019 г.</w:t>
      </w:r>
    </w:p>
    <w:p w:rsidR="002D1B2A" w:rsidRPr="002D1B2A" w:rsidRDefault="002D1B2A" w:rsidP="002D1B2A">
      <w:pPr>
        <w:ind w:left="709"/>
        <w:rPr>
          <w:rFonts w:ascii="Times New Roman" w:hAnsi="Times New Roman"/>
          <w:sz w:val="24"/>
        </w:rPr>
      </w:pPr>
      <w:r w:rsidRPr="002D1B2A">
        <w:rPr>
          <w:rFonts w:ascii="Times New Roman" w:hAnsi="Times New Roman"/>
          <w:sz w:val="24"/>
        </w:rPr>
        <w:t xml:space="preserve">Окончание работ, выполняемых в период останова установки для технического перевооружения, необходимых для пуска установки - </w:t>
      </w:r>
      <w:r w:rsidRPr="002D1B2A">
        <w:rPr>
          <w:rFonts w:ascii="Times New Roman" w:hAnsi="Times New Roman"/>
          <w:b/>
          <w:sz w:val="24"/>
        </w:rPr>
        <w:t>07 мая 2019 г.</w:t>
      </w:r>
    </w:p>
    <w:p w:rsidR="002D1B2A" w:rsidRPr="002D1B2A" w:rsidRDefault="002D1B2A" w:rsidP="002D1B2A">
      <w:pPr>
        <w:ind w:left="709"/>
        <w:rPr>
          <w:rFonts w:ascii="Times New Roman" w:hAnsi="Times New Roman"/>
          <w:sz w:val="24"/>
        </w:rPr>
      </w:pPr>
      <w:r w:rsidRPr="002D1B2A">
        <w:rPr>
          <w:rFonts w:ascii="Times New Roman" w:hAnsi="Times New Roman"/>
          <w:sz w:val="24"/>
        </w:rPr>
        <w:t xml:space="preserve">Окончание работ по изоляции – </w:t>
      </w:r>
      <w:r w:rsidRPr="002D1B2A">
        <w:rPr>
          <w:rFonts w:ascii="Times New Roman" w:hAnsi="Times New Roman"/>
          <w:b/>
          <w:sz w:val="24"/>
        </w:rPr>
        <w:t>07 июля 2019 г.,</w:t>
      </w:r>
      <w:r w:rsidRPr="002D1B2A">
        <w:rPr>
          <w:rFonts w:ascii="Times New Roman" w:hAnsi="Times New Roman"/>
          <w:sz w:val="24"/>
        </w:rPr>
        <w:t xml:space="preserve"> антикоррозионной защите - </w:t>
      </w:r>
      <w:r w:rsidRPr="002D1B2A">
        <w:rPr>
          <w:rFonts w:ascii="Times New Roman" w:hAnsi="Times New Roman"/>
          <w:b/>
          <w:sz w:val="24"/>
        </w:rPr>
        <w:t>31 октября 2019 г.</w:t>
      </w:r>
    </w:p>
    <w:p w:rsidR="002D1B2A" w:rsidRPr="002D1B2A" w:rsidRDefault="002D1B2A" w:rsidP="002D1B2A">
      <w:pPr>
        <w:tabs>
          <w:tab w:val="num" w:pos="567"/>
        </w:tabs>
        <w:suppressAutoHyphens/>
        <w:ind w:left="709"/>
        <w:rPr>
          <w:rFonts w:ascii="Times New Roman" w:hAnsi="Times New Roman"/>
          <w:sz w:val="24"/>
        </w:rPr>
      </w:pPr>
      <w:r w:rsidRPr="002D1B2A">
        <w:rPr>
          <w:rFonts w:ascii="Times New Roman" w:hAnsi="Times New Roman"/>
          <w:sz w:val="24"/>
        </w:rPr>
        <w:t xml:space="preserve">Срок окончания всего комплекса работ – </w:t>
      </w:r>
      <w:r w:rsidRPr="002D1B2A">
        <w:rPr>
          <w:rFonts w:ascii="Times New Roman" w:hAnsi="Times New Roman"/>
          <w:b/>
          <w:sz w:val="24"/>
        </w:rPr>
        <w:t>31 декабря 2020 г.</w:t>
      </w:r>
    </w:p>
    <w:p w:rsidR="002D1B2A" w:rsidRPr="002D1B2A" w:rsidRDefault="002D1B2A" w:rsidP="002D1B2A">
      <w:pPr>
        <w:pStyle w:val="320"/>
        <w:ind w:firstLine="11"/>
        <w:rPr>
          <w:u w:val="single"/>
        </w:rPr>
      </w:pPr>
      <w:r w:rsidRPr="002D1B2A">
        <w:rPr>
          <w:u w:val="single"/>
        </w:rPr>
        <w:t>Условия оплаты работ: (согласно статье 10 проекта Договора генподряда)</w:t>
      </w:r>
    </w:p>
    <w:p w:rsidR="002D1B2A" w:rsidRPr="002D1B2A" w:rsidRDefault="002D1B2A" w:rsidP="002D1B2A">
      <w:pPr>
        <w:suppressAutoHyphens/>
        <w:ind w:firstLine="709"/>
        <w:jc w:val="both"/>
        <w:rPr>
          <w:rFonts w:ascii="Times New Roman" w:hAnsi="Times New Roman"/>
          <w:sz w:val="24"/>
        </w:rPr>
      </w:pPr>
      <w:r w:rsidRPr="002D1B2A">
        <w:rPr>
          <w:rFonts w:ascii="Times New Roman" w:hAnsi="Times New Roman"/>
          <w:sz w:val="24"/>
        </w:rPr>
        <w:t>В течение 90 календарных дней после подписания акта приёмки выполненных работ формы КС-2, справки стоимости выполненных работ формы КС-3 и устранения всех выявленных дефектов.</w:t>
      </w:r>
    </w:p>
    <w:p w:rsidR="002D1B2A" w:rsidRPr="002D1B2A" w:rsidRDefault="002D1B2A" w:rsidP="002D1B2A">
      <w:pPr>
        <w:suppressAutoHyphens/>
        <w:ind w:firstLine="709"/>
        <w:jc w:val="both"/>
        <w:rPr>
          <w:rFonts w:ascii="Times New Roman" w:hAnsi="Times New Roman"/>
          <w:sz w:val="24"/>
        </w:rPr>
      </w:pPr>
      <w:r w:rsidRPr="002D1B2A">
        <w:rPr>
          <w:rFonts w:ascii="Times New Roman" w:hAnsi="Times New Roman"/>
          <w:sz w:val="24"/>
        </w:rPr>
        <w:t xml:space="preserve">Необходимость в предоставлении авансовых платежей и размер данных платежей устанавливается в процессе проведения </w:t>
      </w:r>
      <w:r w:rsidR="00454502" w:rsidRPr="002D1B2A">
        <w:rPr>
          <w:rFonts w:ascii="Times New Roman" w:hAnsi="Times New Roman"/>
          <w:sz w:val="24"/>
        </w:rPr>
        <w:t>тендера,</w:t>
      </w:r>
      <w:r w:rsidRPr="002D1B2A">
        <w:rPr>
          <w:rFonts w:ascii="Times New Roman" w:hAnsi="Times New Roman"/>
          <w:sz w:val="24"/>
        </w:rPr>
        <w:t xml:space="preserve"> с учетом предоставленного претендентом соответствующего обоснования с указанием сумм закупаемых материалов и оборудования, а также заполненного и предоставленного претендентом в составе оферты Графика погашения авансовых платежей (Приложение №6 к Договору</w:t>
      </w:r>
      <w:r w:rsidR="00285CFA">
        <w:rPr>
          <w:rFonts w:ascii="Times New Roman" w:hAnsi="Times New Roman"/>
          <w:sz w:val="24"/>
        </w:rPr>
        <w:t xml:space="preserve"> генподряда</w:t>
      </w:r>
      <w:r w:rsidRPr="002D1B2A">
        <w:rPr>
          <w:rFonts w:ascii="Times New Roman" w:hAnsi="Times New Roman"/>
          <w:sz w:val="24"/>
        </w:rPr>
        <w:t>). Авансовые платежи могут быть перечислены контрагенту в течение 15 календарных дней с даты предоставления следующих документов:</w:t>
      </w:r>
    </w:p>
    <w:p w:rsidR="002D1B2A" w:rsidRPr="002D1B2A" w:rsidRDefault="002D1B2A" w:rsidP="002D1B2A">
      <w:pPr>
        <w:suppressAutoHyphens/>
        <w:jc w:val="both"/>
        <w:rPr>
          <w:rFonts w:ascii="Times New Roman" w:hAnsi="Times New Roman"/>
          <w:sz w:val="24"/>
        </w:rPr>
      </w:pPr>
      <w:r w:rsidRPr="002D1B2A">
        <w:rPr>
          <w:rFonts w:ascii="Times New Roman" w:hAnsi="Times New Roman"/>
          <w:sz w:val="24"/>
        </w:rPr>
        <w:t>- выставленного генподрядчиком счета;</w:t>
      </w:r>
    </w:p>
    <w:p w:rsidR="002D1B2A" w:rsidRPr="002D1B2A" w:rsidRDefault="002D1B2A" w:rsidP="002D1B2A">
      <w:pPr>
        <w:suppressAutoHyphens/>
        <w:jc w:val="both"/>
        <w:rPr>
          <w:rFonts w:ascii="Times New Roman" w:hAnsi="Times New Roman"/>
          <w:sz w:val="24"/>
        </w:rPr>
      </w:pPr>
      <w:r w:rsidRPr="002D1B2A">
        <w:rPr>
          <w:rFonts w:ascii="Times New Roman" w:hAnsi="Times New Roman"/>
          <w:sz w:val="24"/>
        </w:rPr>
        <w:t>-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w:t>
      </w:r>
      <w:r w:rsidR="00454502">
        <w:rPr>
          <w:rFonts w:ascii="Times New Roman" w:hAnsi="Times New Roman"/>
          <w:sz w:val="24"/>
        </w:rPr>
        <w:t>ежа, указанного в Приложении №</w:t>
      </w:r>
      <w:r w:rsidRPr="002D1B2A">
        <w:rPr>
          <w:rFonts w:ascii="Times New Roman" w:hAnsi="Times New Roman"/>
          <w:sz w:val="24"/>
        </w:rPr>
        <w:t>6 к Договору. Расходы, связанные с оформлением банковской гарантии, оплачиваются генподрядчиком, расходы, связанные с авизованием банковской гарантии в банке Заказчика, оплачиваются Заказчиком.</w:t>
      </w:r>
    </w:p>
    <w:p w:rsidR="002D1B2A" w:rsidRPr="002D1B2A" w:rsidRDefault="002D1B2A" w:rsidP="002D1B2A">
      <w:pPr>
        <w:suppressAutoHyphens/>
        <w:ind w:firstLine="709"/>
        <w:jc w:val="both"/>
        <w:rPr>
          <w:rFonts w:ascii="Times New Roman" w:hAnsi="Times New Roman"/>
          <w:sz w:val="24"/>
        </w:rPr>
      </w:pPr>
      <w:r w:rsidRPr="002D1B2A">
        <w:rPr>
          <w:rFonts w:ascii="Times New Roman" w:hAnsi="Times New Roman"/>
          <w:sz w:val="24"/>
        </w:rPr>
        <w:t>Генподрядчик обязан осуществить погашение аванса в соответствии с Графиком погашения авансовых платежей (Приложение №6 к Договору</w:t>
      </w:r>
      <w:r w:rsidR="00285CFA">
        <w:rPr>
          <w:rFonts w:ascii="Times New Roman" w:hAnsi="Times New Roman"/>
          <w:sz w:val="24"/>
        </w:rPr>
        <w:t xml:space="preserve"> генподряда</w:t>
      </w:r>
      <w:r w:rsidRPr="002D1B2A">
        <w:rPr>
          <w:rFonts w:ascii="Times New Roman" w:hAnsi="Times New Roman"/>
          <w:sz w:val="24"/>
        </w:rPr>
        <w:t>). По согласованию сторон возможно досрочное погашение аванса.</w:t>
      </w:r>
    </w:p>
    <w:p w:rsidR="002D1B2A" w:rsidRPr="002D1B2A" w:rsidRDefault="002D1B2A" w:rsidP="002D1B2A">
      <w:pPr>
        <w:suppressAutoHyphens/>
        <w:ind w:firstLine="709"/>
        <w:jc w:val="both"/>
        <w:rPr>
          <w:rFonts w:ascii="Times New Roman" w:hAnsi="Times New Roman"/>
          <w:sz w:val="24"/>
        </w:rPr>
      </w:pPr>
      <w:r w:rsidRPr="002D1B2A">
        <w:rPr>
          <w:rFonts w:ascii="Times New Roman" w:hAnsi="Times New Roman"/>
          <w:sz w:val="24"/>
        </w:rPr>
        <w:t>По решению Заказчика, при возникновении необходимости, генподрядчику могут быть перечислены авансовые платежи на приобретение материалов и оборудования.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p>
    <w:p w:rsidR="002D1B2A" w:rsidRPr="002D1B2A" w:rsidRDefault="002D1B2A" w:rsidP="002D1B2A">
      <w:pPr>
        <w:suppressAutoHyphens/>
        <w:jc w:val="both"/>
        <w:rPr>
          <w:rFonts w:ascii="Times New Roman" w:hAnsi="Times New Roman"/>
          <w:b/>
          <w:sz w:val="24"/>
        </w:rPr>
      </w:pPr>
      <w:r w:rsidRPr="002D1B2A">
        <w:rPr>
          <w:rFonts w:ascii="Times New Roman" w:hAnsi="Times New Roman"/>
          <w:sz w:val="24"/>
          <w:u w:val="single"/>
        </w:rPr>
        <w:t>Выдаваемая проектно-техническая документация</w:t>
      </w:r>
      <w:r w:rsidRPr="002D1B2A">
        <w:rPr>
          <w:rFonts w:ascii="Times New Roman" w:hAnsi="Times New Roman"/>
          <w:sz w:val="24"/>
        </w:rPr>
        <w:t xml:space="preserve"> по</w:t>
      </w:r>
      <w:r w:rsidRPr="002D1B2A">
        <w:rPr>
          <w:rFonts w:ascii="Times New Roman" w:hAnsi="Times New Roman"/>
          <w:b/>
          <w:sz w:val="24"/>
        </w:rPr>
        <w:t xml:space="preserve"> </w:t>
      </w:r>
      <w:r w:rsidRPr="002D1B2A">
        <w:rPr>
          <w:rFonts w:ascii="Times New Roman" w:hAnsi="Times New Roman"/>
          <w:b/>
          <w:kern w:val="2"/>
          <w:sz w:val="24"/>
        </w:rPr>
        <w:t>Комплексу работ "Техническое перевооружение установки АВТ-3 в 2019 году. Монтажные работы"</w:t>
      </w:r>
      <w:r w:rsidRPr="002D1B2A">
        <w:rPr>
          <w:rFonts w:ascii="Times New Roman" w:hAnsi="Times New Roman"/>
          <w:b/>
          <w:sz w:val="24"/>
        </w:rPr>
        <w:t>:</w:t>
      </w:r>
    </w:p>
    <w:p w:rsidR="002D1B2A" w:rsidRPr="002D1B2A" w:rsidRDefault="002D1B2A" w:rsidP="002D1B2A">
      <w:pPr>
        <w:suppressAutoHyphens/>
        <w:jc w:val="both"/>
        <w:rPr>
          <w:rFonts w:ascii="Times New Roman" w:hAnsi="Times New Roman"/>
          <w:sz w:val="24"/>
        </w:rPr>
      </w:pPr>
      <w:r w:rsidRPr="002D1B2A">
        <w:rPr>
          <w:rFonts w:ascii="Times New Roman" w:hAnsi="Times New Roman"/>
          <w:sz w:val="24"/>
        </w:rPr>
        <w:t>Разделы проектов №0133-(1-3051)-11/1А, 0132-(1-3050)-11/1А, 0130-(1-3048)-11/1А, 0135-(1-3053)-11/1А, Ведомости объемов работ по замене внутренних устройств Т-20, 0035-(1-3082)-11/1А, Ведомости объемов работ. Замена пучков холодильника Х-4к, 0021-(1-3075)-11/1А, 0125-(1-3037)-11/1А, 0137-(1-3056)-11/1А, 0073-(1-3081)-11/1А, 18951, 19129, 0025-(1-3083)-11/1А, 2848, РК00702/18/АВТ3-01686, РАН-153/2018-04 в соответствии с приложением № 1 к Договору генподряда</w:t>
      </w:r>
      <w:r w:rsidRPr="002D1B2A">
        <w:rPr>
          <w:rFonts w:ascii="Times New Roman" w:hAnsi="Times New Roman"/>
          <w:bCs/>
          <w:sz w:val="24"/>
        </w:rPr>
        <w:t>,</w:t>
      </w:r>
      <w:r w:rsidRPr="002D1B2A">
        <w:rPr>
          <w:rFonts w:ascii="Times New Roman" w:hAnsi="Times New Roman"/>
          <w:b/>
          <w:bCs/>
          <w:sz w:val="24"/>
        </w:rPr>
        <w:t xml:space="preserve"> </w:t>
      </w:r>
      <w:r w:rsidRPr="002D1B2A">
        <w:rPr>
          <w:rFonts w:ascii="Times New Roman" w:hAnsi="Times New Roman"/>
          <w:sz w:val="24"/>
        </w:rPr>
        <w:t>Ведомости объемов по СМР, разработанные Заказчиком;</w:t>
      </w:r>
    </w:p>
    <w:p w:rsidR="002D1B2A" w:rsidRPr="002D1B2A" w:rsidRDefault="002D1B2A" w:rsidP="002D1B2A">
      <w:pPr>
        <w:suppressAutoHyphens/>
        <w:jc w:val="both"/>
        <w:rPr>
          <w:rFonts w:ascii="Times New Roman" w:hAnsi="Times New Roman"/>
          <w:b/>
          <w:sz w:val="24"/>
        </w:rPr>
      </w:pPr>
      <w:r w:rsidRPr="002D1B2A">
        <w:rPr>
          <w:rFonts w:ascii="Times New Roman" w:hAnsi="Times New Roman"/>
          <w:b/>
          <w:sz w:val="24"/>
        </w:rPr>
        <w:t>В случае несоответствия объемов работ в проекте и ВОР использовать проектные объемы</w:t>
      </w:r>
      <w:r w:rsidRPr="002D1B2A">
        <w:rPr>
          <w:rFonts w:ascii="Times New Roman" w:hAnsi="Times New Roman"/>
          <w:b/>
          <w:color w:val="000000"/>
          <w:sz w:val="24"/>
        </w:rPr>
        <w:t>, при этом обязательно известив Заказчика о выявленных несоответствиях.</w:t>
      </w:r>
    </w:p>
    <w:p w:rsidR="002D1B2A" w:rsidRPr="006905D6" w:rsidRDefault="002D1B2A" w:rsidP="002D1B2A">
      <w:pPr>
        <w:suppressAutoHyphens/>
        <w:jc w:val="both"/>
        <w:rPr>
          <w:rFonts w:ascii="Times New Roman" w:hAnsi="Times New Roman"/>
          <w:sz w:val="16"/>
          <w:szCs w:val="16"/>
        </w:rPr>
      </w:pPr>
    </w:p>
    <w:p w:rsidR="002D1B2A" w:rsidRPr="002D1B2A" w:rsidRDefault="002D1B2A" w:rsidP="002D1B2A">
      <w:pPr>
        <w:numPr>
          <w:ilvl w:val="0"/>
          <w:numId w:val="18"/>
        </w:numPr>
        <w:spacing w:before="0"/>
        <w:ind w:left="567" w:hanging="567"/>
        <w:rPr>
          <w:rFonts w:ascii="Times New Roman" w:hAnsi="Times New Roman"/>
          <w:b/>
          <w:iCs/>
          <w:sz w:val="24"/>
        </w:rPr>
      </w:pPr>
      <w:r w:rsidRPr="002D1B2A">
        <w:rPr>
          <w:rFonts w:ascii="Times New Roman" w:hAnsi="Times New Roman"/>
          <w:b/>
          <w:iCs/>
          <w:sz w:val="24"/>
        </w:rPr>
        <w:t>Основные требования к продукту.</w:t>
      </w:r>
    </w:p>
    <w:p w:rsidR="002D1B2A" w:rsidRPr="002D1B2A" w:rsidRDefault="002D1B2A" w:rsidP="006905D6">
      <w:pPr>
        <w:widowControl w:val="0"/>
        <w:suppressAutoHyphens/>
        <w:autoSpaceDE w:val="0"/>
        <w:ind w:firstLine="709"/>
        <w:jc w:val="both"/>
        <w:rPr>
          <w:rFonts w:ascii="Times New Roman" w:hAnsi="Times New Roman"/>
          <w:b/>
          <w:sz w:val="24"/>
        </w:rPr>
      </w:pPr>
      <w:r w:rsidRPr="002D1B2A">
        <w:rPr>
          <w:rFonts w:ascii="Times New Roman" w:hAnsi="Times New Roman"/>
          <w:b/>
          <w:sz w:val="24"/>
        </w:rPr>
        <w:t xml:space="preserve">Весь комплекс работ должен предусматривать выдачу готового </w:t>
      </w:r>
      <w:r w:rsidR="006905D6" w:rsidRPr="002D1B2A">
        <w:rPr>
          <w:rFonts w:ascii="Times New Roman" w:hAnsi="Times New Roman"/>
          <w:b/>
          <w:sz w:val="24"/>
        </w:rPr>
        <w:t>работоспособного опробованного продукта,</w:t>
      </w:r>
      <w:r w:rsidRPr="002D1B2A">
        <w:rPr>
          <w:rFonts w:ascii="Times New Roman" w:hAnsi="Times New Roman"/>
          <w:b/>
          <w:sz w:val="24"/>
        </w:rPr>
        <w:t xml:space="preserve"> прошедшего индивидуальные и комплексные испытания выполняться </w:t>
      </w:r>
      <w:r w:rsidRPr="002D1B2A">
        <w:rPr>
          <w:rFonts w:ascii="Times New Roman" w:hAnsi="Times New Roman"/>
          <w:b/>
          <w:spacing w:val="4"/>
          <w:sz w:val="24"/>
        </w:rPr>
        <w:t>в соответствии с выдаваемой Заказчиком проектно-</w:t>
      </w:r>
      <w:r w:rsidRPr="002D1B2A">
        <w:rPr>
          <w:rFonts w:ascii="Times New Roman" w:hAnsi="Times New Roman"/>
          <w:b/>
          <w:sz w:val="24"/>
        </w:rPr>
        <w:t xml:space="preserve">технической документацией, должен быть надлежащего качества, отвечать требованиям соответствующих стандартов, норм и технических условий. </w:t>
      </w:r>
    </w:p>
    <w:p w:rsidR="002D1B2A" w:rsidRPr="002D1B2A" w:rsidRDefault="002D1B2A" w:rsidP="002D1B2A">
      <w:pPr>
        <w:suppressAutoHyphens/>
        <w:autoSpaceDE w:val="0"/>
        <w:ind w:firstLine="709"/>
        <w:jc w:val="both"/>
        <w:rPr>
          <w:rFonts w:ascii="Times New Roman" w:hAnsi="Times New Roman"/>
          <w:b/>
          <w:sz w:val="24"/>
        </w:rPr>
      </w:pPr>
      <w:r w:rsidRPr="002D1B2A">
        <w:rPr>
          <w:rFonts w:ascii="Times New Roman" w:hAnsi="Times New Roman"/>
          <w:b/>
          <w:sz w:val="24"/>
        </w:rPr>
        <w:t xml:space="preserve">Соответствие оферты Требованиям к предмету закупки по </w:t>
      </w:r>
      <w:r w:rsidRPr="002D1B2A">
        <w:rPr>
          <w:rFonts w:ascii="Times New Roman" w:hAnsi="Times New Roman"/>
          <w:b/>
          <w:kern w:val="2"/>
          <w:sz w:val="24"/>
        </w:rPr>
        <w:t>Комплексу работ "Техническое перевооружение установки АВТ-3 в 2019 году. Монтажные работы"</w:t>
      </w:r>
      <w:r w:rsidRPr="002D1B2A">
        <w:rPr>
          <w:rFonts w:ascii="Times New Roman" w:hAnsi="Times New Roman"/>
          <w:b/>
          <w:sz w:val="24"/>
        </w:rPr>
        <w:t xml:space="preserve"> должно подтверждаться заверенной и парафированной копией указанного Требования к предмету закупки на каждой странице, предоставляемой в составе оферты. </w:t>
      </w:r>
    </w:p>
    <w:p w:rsidR="002D1B2A" w:rsidRPr="002D1B2A" w:rsidRDefault="002D1B2A" w:rsidP="002D1B2A">
      <w:pPr>
        <w:suppressAutoHyphens/>
        <w:autoSpaceDE w:val="0"/>
        <w:ind w:firstLine="709"/>
        <w:jc w:val="both"/>
        <w:rPr>
          <w:rFonts w:ascii="Times New Roman" w:hAnsi="Times New Roman"/>
          <w:sz w:val="24"/>
        </w:rPr>
      </w:pPr>
      <w:r w:rsidRPr="002D1B2A">
        <w:rPr>
          <w:rFonts w:ascii="Times New Roman" w:hAnsi="Times New Roman"/>
          <w:sz w:val="24"/>
        </w:rPr>
        <w:t>Монтажные работы необходимо производить по Проекту производства работ, согласованному с Заказчиком до начала выполнения работ.</w:t>
      </w:r>
    </w:p>
    <w:p w:rsidR="002D1B2A" w:rsidRPr="002D1B2A" w:rsidRDefault="002D1B2A" w:rsidP="002D1B2A">
      <w:pPr>
        <w:suppressAutoHyphens/>
        <w:autoSpaceDE w:val="0"/>
        <w:ind w:firstLine="709"/>
        <w:jc w:val="both"/>
        <w:rPr>
          <w:rFonts w:ascii="Times New Roman" w:hAnsi="Times New Roman"/>
          <w:sz w:val="24"/>
        </w:rPr>
      </w:pPr>
      <w:r w:rsidRPr="002D1B2A">
        <w:rPr>
          <w:rFonts w:ascii="Times New Roman" w:hAnsi="Times New Roman"/>
          <w:sz w:val="24"/>
        </w:rPr>
        <w:t xml:space="preserve">Гарантийный срок на выполненные работы, конструктивные элементы устанавливается с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работы, не являющиеся строительными - 2 года; 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с даты ввода объекта в эксплуатацию,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 Если в течение гарантийного срока обнаружатся дефекты, препятствующие нормальной эксплуатации, то Контрагент обязан устранить их за свой счёт </w:t>
      </w:r>
      <w:r w:rsidR="006905D6" w:rsidRPr="002D1B2A">
        <w:rPr>
          <w:rFonts w:ascii="Times New Roman" w:hAnsi="Times New Roman"/>
          <w:sz w:val="24"/>
        </w:rPr>
        <w:t>в срок,</w:t>
      </w:r>
      <w:r w:rsidRPr="002D1B2A">
        <w:rPr>
          <w:rFonts w:ascii="Times New Roman" w:hAnsi="Times New Roman"/>
          <w:sz w:val="24"/>
        </w:rPr>
        <w:t xml:space="preserve"> согласованный с Заказчиком. Гарантийный срок продлевается на период устранения дефектов (согласно прилагаемому Договору генподряда).</w:t>
      </w:r>
    </w:p>
    <w:p w:rsidR="002D1B2A" w:rsidRPr="002D1B2A" w:rsidRDefault="002D1B2A" w:rsidP="002D1B2A">
      <w:pPr>
        <w:suppressAutoHyphens/>
        <w:autoSpaceDE w:val="0"/>
        <w:ind w:firstLine="709"/>
        <w:jc w:val="both"/>
        <w:rPr>
          <w:rFonts w:ascii="Times New Roman" w:hAnsi="Times New Roman"/>
          <w:b/>
          <w:sz w:val="24"/>
        </w:rPr>
      </w:pPr>
      <w:r w:rsidRPr="002D1B2A">
        <w:rPr>
          <w:rFonts w:ascii="Times New Roman" w:hAnsi="Times New Roman"/>
          <w:b/>
          <w:sz w:val="24"/>
        </w:rPr>
        <w:t xml:space="preserve">Применяемая изоляция должна соответствовать Методическим указаниям компании ОАО «НК «Роснефть» № П1-01.04 М-0041 </w:t>
      </w:r>
      <w:r w:rsidRPr="002D1B2A">
        <w:rPr>
          <w:rFonts w:ascii="Times New Roman" w:hAnsi="Times New Roman"/>
          <w:sz w:val="24"/>
        </w:rPr>
        <w:t>(приложение №1</w:t>
      </w:r>
      <w:r w:rsidRPr="002D1B2A">
        <w:rPr>
          <w:rFonts w:ascii="Times New Roman" w:hAnsi="Times New Roman"/>
          <w:color w:val="FF0000"/>
          <w:sz w:val="24"/>
        </w:rPr>
        <w:t xml:space="preserve"> </w:t>
      </w:r>
      <w:r w:rsidRPr="002D1B2A">
        <w:rPr>
          <w:rFonts w:ascii="Times New Roman" w:hAnsi="Times New Roman"/>
          <w:sz w:val="24"/>
        </w:rPr>
        <w:t>к требованиям к предмету закупки)</w:t>
      </w:r>
      <w:r w:rsidRPr="002D1B2A">
        <w:rPr>
          <w:rFonts w:ascii="Times New Roman" w:hAnsi="Times New Roman"/>
          <w:b/>
          <w:sz w:val="24"/>
        </w:rPr>
        <w:t xml:space="preserve">. </w:t>
      </w:r>
    </w:p>
    <w:p w:rsidR="002D1B2A" w:rsidRPr="002D1B2A" w:rsidRDefault="002D1B2A" w:rsidP="002D1B2A">
      <w:pPr>
        <w:suppressAutoHyphens/>
        <w:autoSpaceDE w:val="0"/>
        <w:ind w:firstLine="709"/>
        <w:jc w:val="both"/>
        <w:rPr>
          <w:rFonts w:ascii="Times New Roman" w:hAnsi="Times New Roman"/>
          <w:b/>
          <w:sz w:val="24"/>
        </w:rPr>
      </w:pPr>
      <w:r w:rsidRPr="002D1B2A">
        <w:rPr>
          <w:rFonts w:ascii="Times New Roman" w:hAnsi="Times New Roman"/>
          <w:b/>
          <w:sz w:val="24"/>
        </w:rPr>
        <w:t>Антикоррозионная защита должна соответствовать Технологической инструкции компании ОАО «НК «Роснефть» № П2-05 ТИ-0002</w:t>
      </w:r>
      <w:r w:rsidRPr="002D1B2A">
        <w:rPr>
          <w:rFonts w:ascii="Times New Roman" w:hAnsi="Times New Roman"/>
          <w:sz w:val="24"/>
        </w:rPr>
        <w:t xml:space="preserve"> </w:t>
      </w:r>
      <w:r w:rsidRPr="002D1B2A">
        <w:rPr>
          <w:rFonts w:ascii="Times New Roman" w:hAnsi="Times New Roman"/>
          <w:b/>
          <w:sz w:val="24"/>
        </w:rPr>
        <w:t xml:space="preserve">«Антикоррозионная защита металлических конструкций на объектах нефтегазодобычи, нефтегазопереработки и нефтепродуктообеспечения компании» </w:t>
      </w:r>
      <w:r w:rsidR="00454502">
        <w:rPr>
          <w:rFonts w:ascii="Times New Roman" w:hAnsi="Times New Roman"/>
          <w:sz w:val="24"/>
        </w:rPr>
        <w:t>(приложение №2</w:t>
      </w:r>
      <w:r w:rsidRPr="002D1B2A">
        <w:rPr>
          <w:rFonts w:ascii="Times New Roman" w:hAnsi="Times New Roman"/>
          <w:color w:val="FF0000"/>
          <w:sz w:val="24"/>
        </w:rPr>
        <w:t xml:space="preserve"> </w:t>
      </w:r>
      <w:r w:rsidRPr="002D1B2A">
        <w:rPr>
          <w:rFonts w:ascii="Times New Roman" w:hAnsi="Times New Roman"/>
          <w:sz w:val="24"/>
        </w:rPr>
        <w:t>к требованиям к предмету закупки).</w:t>
      </w:r>
    </w:p>
    <w:p w:rsidR="002D1B2A" w:rsidRPr="006905D6" w:rsidRDefault="002D1B2A" w:rsidP="002D1B2A">
      <w:pPr>
        <w:suppressAutoHyphens/>
        <w:autoSpaceDE w:val="0"/>
        <w:ind w:firstLine="709"/>
        <w:jc w:val="both"/>
        <w:rPr>
          <w:rFonts w:ascii="Times New Roman" w:hAnsi="Times New Roman"/>
          <w:sz w:val="16"/>
          <w:szCs w:val="16"/>
        </w:rPr>
      </w:pPr>
    </w:p>
    <w:p w:rsidR="002D1B2A" w:rsidRPr="002D1B2A" w:rsidRDefault="002D1B2A" w:rsidP="002D1B2A">
      <w:pPr>
        <w:numPr>
          <w:ilvl w:val="0"/>
          <w:numId w:val="18"/>
        </w:numPr>
        <w:autoSpaceDE w:val="0"/>
        <w:spacing w:before="0"/>
        <w:ind w:left="426" w:hanging="426"/>
        <w:jc w:val="both"/>
        <w:rPr>
          <w:rFonts w:ascii="Times New Roman" w:hAnsi="Times New Roman"/>
          <w:b/>
          <w:iCs/>
          <w:sz w:val="24"/>
        </w:rPr>
      </w:pPr>
      <w:r w:rsidRPr="002D1B2A">
        <w:rPr>
          <w:rFonts w:ascii="Times New Roman" w:hAnsi="Times New Roman"/>
          <w:b/>
          <w:iCs/>
          <w:sz w:val="24"/>
        </w:rPr>
        <w:t xml:space="preserve">Условия выполнения работ. </w:t>
      </w:r>
    </w:p>
    <w:p w:rsidR="002D1B2A" w:rsidRPr="002D1B2A" w:rsidRDefault="002D1B2A" w:rsidP="002D1B2A">
      <w:pPr>
        <w:autoSpaceDE w:val="0"/>
        <w:spacing w:before="60"/>
        <w:ind w:firstLine="340"/>
        <w:jc w:val="both"/>
        <w:rPr>
          <w:rFonts w:ascii="Times New Roman" w:hAnsi="Times New Roman"/>
          <w:sz w:val="24"/>
        </w:rPr>
      </w:pPr>
      <w:r w:rsidRPr="002D1B2A">
        <w:rPr>
          <w:rFonts w:ascii="Times New Roman" w:hAnsi="Times New Roman"/>
          <w:sz w:val="24"/>
        </w:rPr>
        <w:t>Все поставляемые для выполнения работ материалы (в случаях, предусмотренных законодательством) должны иметь:</w:t>
      </w:r>
    </w:p>
    <w:p w:rsidR="002D1B2A" w:rsidRPr="002D1B2A" w:rsidRDefault="002D1B2A" w:rsidP="002D1B2A">
      <w:pPr>
        <w:numPr>
          <w:ilvl w:val="0"/>
          <w:numId w:val="4"/>
        </w:numPr>
        <w:spacing w:before="0"/>
        <w:ind w:left="680" w:hanging="340"/>
        <w:jc w:val="both"/>
        <w:rPr>
          <w:rFonts w:ascii="Times New Roman" w:hAnsi="Times New Roman"/>
          <w:sz w:val="24"/>
        </w:rPr>
      </w:pPr>
      <w:r w:rsidRPr="002D1B2A">
        <w:rPr>
          <w:rFonts w:ascii="Times New Roman" w:hAnsi="Times New Roman"/>
          <w:sz w:val="24"/>
        </w:rPr>
        <w:t>Сертификаты качества, выданные производителем;</w:t>
      </w:r>
    </w:p>
    <w:p w:rsidR="002D1B2A" w:rsidRPr="002D1B2A" w:rsidRDefault="002D1B2A" w:rsidP="002D1B2A">
      <w:pPr>
        <w:numPr>
          <w:ilvl w:val="0"/>
          <w:numId w:val="4"/>
        </w:numPr>
        <w:spacing w:before="0"/>
        <w:ind w:left="680" w:hanging="340"/>
        <w:jc w:val="both"/>
        <w:rPr>
          <w:rFonts w:ascii="Times New Roman" w:hAnsi="Times New Roman"/>
          <w:sz w:val="24"/>
        </w:rPr>
      </w:pPr>
      <w:r w:rsidRPr="002D1B2A">
        <w:rPr>
          <w:rFonts w:ascii="Times New Roman" w:hAnsi="Times New Roman"/>
          <w:sz w:val="24"/>
        </w:rPr>
        <w:t>Сертификаты соответствия Госстандарта Российской Федерации;</w:t>
      </w:r>
    </w:p>
    <w:p w:rsidR="002D1B2A" w:rsidRPr="002D1B2A" w:rsidRDefault="002D1B2A" w:rsidP="002D1B2A">
      <w:pPr>
        <w:numPr>
          <w:ilvl w:val="0"/>
          <w:numId w:val="4"/>
        </w:numPr>
        <w:spacing w:before="0"/>
        <w:ind w:left="680" w:hanging="340"/>
        <w:jc w:val="both"/>
        <w:rPr>
          <w:rFonts w:ascii="Times New Roman" w:hAnsi="Times New Roman"/>
          <w:sz w:val="24"/>
        </w:rPr>
      </w:pPr>
      <w:r w:rsidRPr="002D1B2A">
        <w:rPr>
          <w:rFonts w:ascii="Times New Roman" w:hAnsi="Times New Roman"/>
          <w:sz w:val="24"/>
        </w:rPr>
        <w:t>Сертификаты страны происхождения;</w:t>
      </w:r>
    </w:p>
    <w:p w:rsidR="002D1B2A" w:rsidRPr="002D1B2A" w:rsidRDefault="002D1B2A" w:rsidP="002D1B2A">
      <w:pPr>
        <w:numPr>
          <w:ilvl w:val="0"/>
          <w:numId w:val="4"/>
        </w:numPr>
        <w:spacing w:before="0"/>
        <w:ind w:left="680" w:hanging="340"/>
        <w:jc w:val="both"/>
        <w:rPr>
          <w:rFonts w:ascii="Times New Roman" w:hAnsi="Times New Roman"/>
          <w:sz w:val="24"/>
        </w:rPr>
      </w:pPr>
      <w:r w:rsidRPr="002D1B2A">
        <w:rPr>
          <w:rFonts w:ascii="Times New Roman" w:hAnsi="Times New Roman"/>
          <w:sz w:val="24"/>
        </w:rPr>
        <w:t>Технические паспорта и другие документы, удостоверяющие их качество.</w:t>
      </w:r>
    </w:p>
    <w:p w:rsidR="002D1B2A" w:rsidRPr="002D1B2A" w:rsidRDefault="002D1B2A" w:rsidP="002D1B2A">
      <w:pPr>
        <w:suppressAutoHyphens/>
        <w:autoSpaceDE w:val="0"/>
        <w:ind w:firstLine="709"/>
        <w:jc w:val="both"/>
        <w:rPr>
          <w:rFonts w:ascii="Times New Roman" w:hAnsi="Times New Roman"/>
          <w:sz w:val="24"/>
        </w:rPr>
      </w:pPr>
      <w:r w:rsidRPr="002D1B2A">
        <w:rPr>
          <w:rFonts w:ascii="Times New Roman" w:hAnsi="Times New Roman"/>
          <w:kern w:val="2"/>
          <w:sz w:val="24"/>
        </w:rPr>
        <w:t xml:space="preserve">Поставляемое Контрагентом оборудование должно иметь сертификат соответствия, декларацию о соответствии ТР ТС 032/2013, ТР ТС 012/2011, ТР ТС 020/2011,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На оборудование, трубопроводы, на которое распространяется действие ТР ТС 032/2013, Контрагент предоставляет Заказчику требуемую ТР ТС 032/2013 документацию. </w:t>
      </w:r>
      <w:r w:rsidRPr="002D1B2A">
        <w:rPr>
          <w:rFonts w:ascii="Times New Roman" w:hAnsi="Times New Roman"/>
          <w:b/>
          <w:sz w:val="24"/>
        </w:rPr>
        <w:t xml:space="preserve">На все вновь монтируемые трубопроводы, не подпадающие под действие требований ТР ТС 032/2013, а </w:t>
      </w:r>
      <w:r w:rsidR="006905D6" w:rsidRPr="002D1B2A">
        <w:rPr>
          <w:rFonts w:ascii="Times New Roman" w:hAnsi="Times New Roman"/>
          <w:b/>
          <w:sz w:val="24"/>
        </w:rPr>
        <w:t>также</w:t>
      </w:r>
      <w:r w:rsidRPr="002D1B2A">
        <w:rPr>
          <w:rFonts w:ascii="Times New Roman" w:hAnsi="Times New Roman"/>
          <w:b/>
          <w:sz w:val="24"/>
        </w:rPr>
        <w:t xml:space="preserve"> при выполнении врезок в аппараты, резервуары контрагент предоставляет заключение экспертизы промышленной безопасности технических устройств.  </w:t>
      </w:r>
    </w:p>
    <w:p w:rsidR="002D1B2A" w:rsidRPr="002D1B2A" w:rsidRDefault="002D1B2A" w:rsidP="002D1B2A">
      <w:pPr>
        <w:ind w:firstLine="340"/>
        <w:jc w:val="both"/>
        <w:rPr>
          <w:rFonts w:ascii="Times New Roman" w:hAnsi="Times New Roman"/>
          <w:sz w:val="24"/>
        </w:rPr>
      </w:pPr>
      <w:r w:rsidRPr="002D1B2A">
        <w:rPr>
          <w:rFonts w:ascii="Times New Roman" w:hAnsi="Times New Roman"/>
          <w:sz w:val="24"/>
        </w:rPr>
        <w:t>Подлинники либо нотариально заверенные копии указанных документов на поставляемое оборудование и технологические трубопроводы Контрагент передаёт Заказчику в соответствии с п.7.4. договора генподряда.</w:t>
      </w:r>
    </w:p>
    <w:p w:rsidR="002D1B2A" w:rsidRPr="002D1B2A" w:rsidRDefault="002D1B2A" w:rsidP="002D1B2A">
      <w:pPr>
        <w:ind w:firstLine="681"/>
        <w:jc w:val="both"/>
        <w:rPr>
          <w:rFonts w:ascii="Times New Roman" w:hAnsi="Times New Roman"/>
          <w:i/>
          <w:sz w:val="24"/>
        </w:rPr>
      </w:pPr>
      <w:r w:rsidRPr="002D1B2A">
        <w:rPr>
          <w:rFonts w:ascii="Times New Roman" w:hAnsi="Times New Roman"/>
          <w:i/>
          <w:sz w:val="24"/>
        </w:rPr>
        <w:t>Контрагент должен обеспечить в ходе производства работ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В случае закупки без согласования, оборудование меняется на согласованное с Заказчиком, либо оплате не подлежит.</w:t>
      </w:r>
    </w:p>
    <w:p w:rsidR="002D1B2A" w:rsidRPr="002D1B2A" w:rsidRDefault="002D1B2A" w:rsidP="002D1B2A">
      <w:pPr>
        <w:autoSpaceDE w:val="0"/>
        <w:ind w:firstLine="681"/>
        <w:jc w:val="both"/>
        <w:rPr>
          <w:rFonts w:ascii="Times New Roman" w:hAnsi="Times New Roman"/>
          <w:sz w:val="24"/>
        </w:rPr>
      </w:pPr>
      <w:r w:rsidRPr="002D1B2A">
        <w:rPr>
          <w:rFonts w:ascii="Times New Roman" w:hAnsi="Times New Roman"/>
          <w:sz w:val="24"/>
        </w:rPr>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2D1B2A" w:rsidRPr="002D1B2A" w:rsidRDefault="002D1B2A" w:rsidP="002D1B2A">
      <w:pPr>
        <w:suppressAutoHyphens/>
        <w:autoSpaceDE w:val="0"/>
        <w:ind w:firstLine="709"/>
        <w:jc w:val="both"/>
        <w:rPr>
          <w:rFonts w:ascii="Times New Roman" w:hAnsi="Times New Roman"/>
          <w:sz w:val="24"/>
        </w:rPr>
      </w:pPr>
      <w:r w:rsidRPr="002D1B2A">
        <w:rPr>
          <w:rFonts w:ascii="Times New Roman" w:hAnsi="Times New Roman"/>
          <w:sz w:val="24"/>
        </w:rPr>
        <w:t>Антикоррозийная защита металлоконструкций производится до момента их монтажа.</w:t>
      </w:r>
    </w:p>
    <w:p w:rsidR="002D1B2A" w:rsidRPr="002D1B2A" w:rsidRDefault="002D1B2A" w:rsidP="002D1B2A">
      <w:pPr>
        <w:suppressAutoHyphens/>
        <w:autoSpaceDE w:val="0"/>
        <w:ind w:firstLine="709"/>
        <w:jc w:val="both"/>
        <w:rPr>
          <w:rFonts w:ascii="Times New Roman" w:hAnsi="Times New Roman"/>
          <w:sz w:val="24"/>
        </w:rPr>
      </w:pPr>
      <w:r w:rsidRPr="002D1B2A">
        <w:rPr>
          <w:rFonts w:ascii="Times New Roman" w:hAnsi="Times New Roman"/>
          <w:sz w:val="24"/>
        </w:rPr>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2D1B2A" w:rsidRDefault="002D1B2A" w:rsidP="002D1B2A">
      <w:pPr>
        <w:widowControl w:val="0"/>
        <w:autoSpaceDE w:val="0"/>
        <w:autoSpaceDN w:val="0"/>
        <w:adjustRightInd w:val="0"/>
        <w:spacing w:line="26" w:lineRule="atLeast"/>
        <w:ind w:firstLine="709"/>
        <w:jc w:val="both"/>
        <w:rPr>
          <w:rFonts w:ascii="Times New Roman" w:hAnsi="Times New Roman"/>
          <w:sz w:val="24"/>
        </w:rPr>
      </w:pPr>
      <w:r w:rsidRPr="002D1B2A">
        <w:rPr>
          <w:rFonts w:ascii="Times New Roman" w:hAnsi="Times New Roman"/>
          <w:sz w:val="24"/>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2D1B2A">
        <w:rPr>
          <w:rFonts w:ascii="Times New Roman" w:hAnsi="Times New Roman"/>
          <w:sz w:val="24"/>
          <w:lang w:val="en-US"/>
        </w:rPr>
        <w:t>I</w:t>
      </w:r>
      <w:r w:rsidRPr="002D1B2A">
        <w:rPr>
          <w:rFonts w:ascii="Times New Roman" w:hAnsi="Times New Roman"/>
          <w:sz w:val="24"/>
        </w:rPr>
        <w:t xml:space="preserve">, </w:t>
      </w:r>
      <w:r w:rsidRPr="002D1B2A">
        <w:rPr>
          <w:rFonts w:ascii="Times New Roman" w:hAnsi="Times New Roman"/>
          <w:sz w:val="24"/>
          <w:lang w:val="en-US"/>
        </w:rPr>
        <w:t>II</w:t>
      </w:r>
      <w:r w:rsidRPr="002D1B2A">
        <w:rPr>
          <w:rFonts w:ascii="Times New Roman" w:hAnsi="Times New Roman"/>
          <w:sz w:val="24"/>
        </w:rPr>
        <w:t xml:space="preserve">, </w:t>
      </w:r>
      <w:r w:rsidRPr="002D1B2A">
        <w:rPr>
          <w:rFonts w:ascii="Times New Roman" w:hAnsi="Times New Roman"/>
          <w:sz w:val="24"/>
          <w:lang w:val="en-US"/>
        </w:rPr>
        <w:t>III</w:t>
      </w:r>
      <w:r w:rsidRPr="002D1B2A">
        <w:rPr>
          <w:rFonts w:ascii="Times New Roman" w:hAnsi="Times New Roman"/>
          <w:sz w:val="24"/>
        </w:rPr>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2336FE" w:rsidRDefault="002336FE" w:rsidP="002336FE">
      <w:pPr>
        <w:pStyle w:val="a6"/>
        <w:keepNext/>
        <w:suppressAutoHyphens/>
        <w:autoSpaceDE w:val="0"/>
        <w:spacing w:before="0"/>
        <w:ind w:left="0"/>
        <w:outlineLvl w:val="3"/>
        <w:rPr>
          <w:rFonts w:ascii="Times New Roman" w:hAnsi="Times New Roman"/>
          <w:b/>
          <w:bCs/>
          <w:kern w:val="1"/>
          <w:sz w:val="24"/>
          <w:lang w:eastAsia="ar-SA"/>
        </w:rPr>
      </w:pPr>
    </w:p>
    <w:p w:rsidR="002336FE" w:rsidRPr="002336FE" w:rsidRDefault="002336FE" w:rsidP="002336FE">
      <w:pPr>
        <w:pStyle w:val="a6"/>
        <w:keepNext/>
        <w:suppressAutoHyphens/>
        <w:autoSpaceDE w:val="0"/>
        <w:spacing w:before="0"/>
        <w:ind w:left="0"/>
        <w:outlineLvl w:val="3"/>
        <w:rPr>
          <w:rFonts w:ascii="Times New Roman" w:hAnsi="Times New Roman"/>
          <w:b/>
          <w:bCs/>
          <w:kern w:val="1"/>
          <w:sz w:val="24"/>
          <w:u w:val="single"/>
          <w:lang w:eastAsia="ar-SA"/>
        </w:rPr>
      </w:pPr>
      <w:r w:rsidRPr="002336FE">
        <w:rPr>
          <w:rFonts w:ascii="Times New Roman" w:hAnsi="Times New Roman"/>
          <w:b/>
          <w:bCs/>
          <w:kern w:val="1"/>
          <w:sz w:val="24"/>
          <w:u w:val="single"/>
          <w:lang w:eastAsia="ar-SA"/>
        </w:rPr>
        <w:t xml:space="preserve">Раздел </w:t>
      </w:r>
      <w:r w:rsidRPr="002336FE">
        <w:rPr>
          <w:rFonts w:ascii="Times New Roman" w:hAnsi="Times New Roman"/>
          <w:b/>
          <w:bCs/>
          <w:kern w:val="1"/>
          <w:sz w:val="24"/>
          <w:u w:val="single"/>
          <w:lang w:val="en-US" w:eastAsia="ar-SA"/>
        </w:rPr>
        <w:t>II</w:t>
      </w:r>
      <w:r w:rsidRPr="002336FE">
        <w:rPr>
          <w:rFonts w:ascii="Times New Roman" w:hAnsi="Times New Roman"/>
          <w:b/>
          <w:bCs/>
          <w:kern w:val="1"/>
          <w:sz w:val="24"/>
          <w:u w:val="single"/>
          <w:lang w:eastAsia="ar-SA"/>
        </w:rPr>
        <w:t>.</w:t>
      </w:r>
    </w:p>
    <w:p w:rsidR="002336FE" w:rsidRPr="00B25C1A" w:rsidRDefault="002336FE" w:rsidP="002336FE">
      <w:pPr>
        <w:suppressAutoHyphens/>
        <w:spacing w:before="0"/>
        <w:jc w:val="both"/>
        <w:rPr>
          <w:rFonts w:ascii="Times New Roman" w:hAnsi="Times New Roman"/>
          <w:kern w:val="1"/>
          <w:sz w:val="24"/>
          <w:u w:val="single"/>
          <w:lang w:eastAsia="ar-SA"/>
        </w:rPr>
      </w:pPr>
      <w:r w:rsidRPr="00B25C1A">
        <w:rPr>
          <w:rFonts w:ascii="Times New Roman" w:hAnsi="Times New Roman"/>
          <w:kern w:val="1"/>
          <w:sz w:val="24"/>
          <w:u w:val="single"/>
          <w:lang w:eastAsia="ar-SA"/>
        </w:rPr>
        <w:t>Содержание комплекса работ, вошедших в объем тендера:</w:t>
      </w:r>
    </w:p>
    <w:tbl>
      <w:tblPr>
        <w:tblW w:w="0" w:type="auto"/>
        <w:tblInd w:w="-25" w:type="dxa"/>
        <w:tblLayout w:type="fixed"/>
        <w:tblLook w:val="0000" w:firstRow="0" w:lastRow="0" w:firstColumn="0" w:lastColumn="0" w:noHBand="0" w:noVBand="0"/>
      </w:tblPr>
      <w:tblGrid>
        <w:gridCol w:w="517"/>
        <w:gridCol w:w="8547"/>
        <w:gridCol w:w="1134"/>
      </w:tblGrid>
      <w:tr w:rsidR="002336FE" w:rsidRPr="002336FE" w:rsidTr="00454502">
        <w:tc>
          <w:tcPr>
            <w:tcW w:w="517" w:type="dxa"/>
            <w:tcBorders>
              <w:top w:val="single" w:sz="4" w:space="0" w:color="000000"/>
              <w:left w:val="single" w:sz="4" w:space="0" w:color="000000"/>
              <w:bottom w:val="single" w:sz="4" w:space="0" w:color="000000"/>
            </w:tcBorders>
            <w:shd w:val="clear" w:color="auto" w:fill="auto"/>
            <w:vAlign w:val="center"/>
          </w:tcPr>
          <w:p w:rsidR="002336FE" w:rsidRPr="002336FE" w:rsidRDefault="002336FE" w:rsidP="00454502">
            <w:pPr>
              <w:snapToGrid w:val="0"/>
              <w:spacing w:before="0"/>
              <w:rPr>
                <w:rFonts w:ascii="Times New Roman" w:hAnsi="Times New Roman"/>
                <w:b/>
                <w:sz w:val="20"/>
                <w:szCs w:val="20"/>
              </w:rPr>
            </w:pPr>
            <w:r w:rsidRPr="002336FE">
              <w:rPr>
                <w:rFonts w:ascii="Times New Roman" w:hAnsi="Times New Roman"/>
                <w:b/>
                <w:sz w:val="20"/>
                <w:szCs w:val="20"/>
              </w:rPr>
              <w:t>№ п/п</w:t>
            </w:r>
          </w:p>
        </w:tc>
        <w:tc>
          <w:tcPr>
            <w:tcW w:w="8547" w:type="dxa"/>
            <w:tcBorders>
              <w:top w:val="single" w:sz="4" w:space="0" w:color="000000"/>
              <w:left w:val="single" w:sz="4" w:space="0" w:color="000000"/>
              <w:bottom w:val="single" w:sz="4" w:space="0" w:color="000000"/>
            </w:tcBorders>
            <w:shd w:val="clear" w:color="auto" w:fill="auto"/>
            <w:vAlign w:val="center"/>
          </w:tcPr>
          <w:p w:rsidR="002336FE" w:rsidRPr="002336FE" w:rsidRDefault="002336FE" w:rsidP="00454502">
            <w:pPr>
              <w:snapToGrid w:val="0"/>
              <w:spacing w:before="0"/>
              <w:rPr>
                <w:rFonts w:ascii="Times New Roman" w:hAnsi="Times New Roman"/>
                <w:b/>
                <w:sz w:val="20"/>
                <w:szCs w:val="20"/>
              </w:rPr>
            </w:pPr>
            <w:r w:rsidRPr="002336FE">
              <w:rPr>
                <w:rFonts w:ascii="Times New Roman" w:hAnsi="Times New Roman"/>
                <w:b/>
                <w:sz w:val="20"/>
                <w:szCs w:val="20"/>
              </w:rPr>
              <w:t>Наименование и технические характеристики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36FE" w:rsidRPr="002336FE" w:rsidRDefault="002336FE" w:rsidP="00454502">
            <w:pPr>
              <w:snapToGrid w:val="0"/>
              <w:spacing w:before="0"/>
              <w:rPr>
                <w:rFonts w:ascii="Times New Roman" w:hAnsi="Times New Roman"/>
                <w:b/>
                <w:sz w:val="20"/>
                <w:szCs w:val="20"/>
              </w:rPr>
            </w:pPr>
            <w:r w:rsidRPr="002336FE">
              <w:rPr>
                <w:rFonts w:ascii="Times New Roman" w:hAnsi="Times New Roman"/>
                <w:b/>
                <w:sz w:val="20"/>
                <w:szCs w:val="20"/>
              </w:rPr>
              <w:t>Объект</w:t>
            </w:r>
          </w:p>
        </w:tc>
      </w:tr>
      <w:tr w:rsidR="002336FE" w:rsidRPr="002336FE" w:rsidTr="002336FE">
        <w:trPr>
          <w:cantSplit/>
          <w:trHeight w:hRule="exact" w:val="3461"/>
        </w:trPr>
        <w:tc>
          <w:tcPr>
            <w:tcW w:w="517" w:type="dxa"/>
            <w:tcBorders>
              <w:top w:val="single" w:sz="4" w:space="0" w:color="000000"/>
              <w:left w:val="single" w:sz="4" w:space="0" w:color="000000"/>
              <w:bottom w:val="single" w:sz="4" w:space="0" w:color="000000"/>
            </w:tcBorders>
            <w:shd w:val="clear" w:color="auto" w:fill="auto"/>
          </w:tcPr>
          <w:p w:rsidR="002336FE" w:rsidRPr="002336FE" w:rsidRDefault="002336FE" w:rsidP="00454502">
            <w:pPr>
              <w:snapToGrid w:val="0"/>
              <w:spacing w:before="0"/>
              <w:rPr>
                <w:rFonts w:ascii="Times New Roman" w:hAnsi="Times New Roman"/>
                <w:b/>
                <w:sz w:val="20"/>
                <w:szCs w:val="20"/>
              </w:rPr>
            </w:pPr>
          </w:p>
        </w:tc>
        <w:tc>
          <w:tcPr>
            <w:tcW w:w="8547" w:type="dxa"/>
            <w:tcBorders>
              <w:top w:val="single" w:sz="4" w:space="0" w:color="000000"/>
              <w:left w:val="single" w:sz="4" w:space="0" w:color="000000"/>
              <w:bottom w:val="single" w:sz="4" w:space="0" w:color="000000"/>
            </w:tcBorders>
            <w:shd w:val="clear" w:color="auto" w:fill="auto"/>
            <w:vAlign w:val="center"/>
          </w:tcPr>
          <w:p w:rsidR="002336FE" w:rsidRPr="002336FE" w:rsidRDefault="002336FE" w:rsidP="00454502">
            <w:pPr>
              <w:spacing w:before="0"/>
              <w:rPr>
                <w:rFonts w:ascii="Times New Roman" w:hAnsi="Times New Roman"/>
                <w:sz w:val="20"/>
                <w:szCs w:val="20"/>
              </w:rPr>
            </w:pPr>
            <w:r w:rsidRPr="002336FE">
              <w:rPr>
                <w:rFonts w:ascii="Times New Roman" w:hAnsi="Times New Roman"/>
                <w:sz w:val="20"/>
                <w:szCs w:val="20"/>
              </w:rPr>
              <w:t>1. Подготовительные мероприятия (установка межфланцевых заглушек Ду20-500, вскрытие и демонтаж крышек люков до 450 мм, чистка от загрязнений, промывка);</w:t>
            </w:r>
          </w:p>
          <w:p w:rsidR="002336FE" w:rsidRPr="002336FE" w:rsidRDefault="002336FE" w:rsidP="00454502">
            <w:pPr>
              <w:spacing w:before="0"/>
              <w:rPr>
                <w:rFonts w:ascii="Times New Roman" w:hAnsi="Times New Roman"/>
                <w:sz w:val="20"/>
                <w:szCs w:val="20"/>
              </w:rPr>
            </w:pPr>
            <w:r w:rsidRPr="002336FE">
              <w:rPr>
                <w:rFonts w:ascii="Times New Roman" w:hAnsi="Times New Roman"/>
                <w:sz w:val="20"/>
                <w:szCs w:val="20"/>
              </w:rPr>
              <w:t>2. Ремонт оборудования установки (печное, теплообменное, колонное, емкостное, реакторное, фильтровальное, аппараты воздушного охлаждения АВГ, АВЗ, дым. труба и т.д.);</w:t>
            </w:r>
          </w:p>
          <w:p w:rsidR="002336FE" w:rsidRPr="002336FE" w:rsidRDefault="002336FE" w:rsidP="00454502">
            <w:pPr>
              <w:spacing w:before="0"/>
              <w:rPr>
                <w:rFonts w:ascii="Times New Roman" w:hAnsi="Times New Roman"/>
                <w:sz w:val="20"/>
                <w:szCs w:val="20"/>
              </w:rPr>
            </w:pPr>
            <w:r w:rsidRPr="002336FE">
              <w:rPr>
                <w:rFonts w:ascii="Times New Roman" w:hAnsi="Times New Roman"/>
                <w:sz w:val="20"/>
                <w:szCs w:val="20"/>
              </w:rPr>
              <w:t>3. Разборка, чистка, сборка, испытание теплообменного, реакторного, холодильного оборудования;</w:t>
            </w:r>
          </w:p>
          <w:p w:rsidR="002336FE" w:rsidRPr="002336FE" w:rsidRDefault="002336FE" w:rsidP="00454502">
            <w:pPr>
              <w:spacing w:before="0"/>
              <w:rPr>
                <w:rFonts w:ascii="Times New Roman" w:hAnsi="Times New Roman"/>
                <w:sz w:val="20"/>
                <w:szCs w:val="20"/>
              </w:rPr>
            </w:pPr>
            <w:r w:rsidRPr="002336FE">
              <w:rPr>
                <w:rFonts w:ascii="Times New Roman" w:hAnsi="Times New Roman"/>
                <w:sz w:val="20"/>
                <w:szCs w:val="20"/>
              </w:rPr>
              <w:t>4. Ремонт  трубопроводов и металлоконструкций;</w:t>
            </w:r>
          </w:p>
          <w:p w:rsidR="002336FE" w:rsidRPr="002336FE" w:rsidRDefault="002336FE" w:rsidP="00454502">
            <w:pPr>
              <w:spacing w:before="0"/>
              <w:rPr>
                <w:rFonts w:ascii="Times New Roman" w:hAnsi="Times New Roman"/>
                <w:sz w:val="20"/>
                <w:szCs w:val="20"/>
              </w:rPr>
            </w:pPr>
            <w:r w:rsidRPr="002336FE">
              <w:rPr>
                <w:rFonts w:ascii="Times New Roman" w:hAnsi="Times New Roman"/>
                <w:sz w:val="20"/>
                <w:szCs w:val="20"/>
              </w:rPr>
              <w:t>5. Ремонт и ревизия НКО, вентиляции и запорной арматуры;</w:t>
            </w:r>
          </w:p>
          <w:p w:rsidR="002336FE" w:rsidRPr="002336FE" w:rsidRDefault="002336FE" w:rsidP="00454502">
            <w:pPr>
              <w:spacing w:before="0"/>
              <w:rPr>
                <w:rFonts w:ascii="Times New Roman" w:hAnsi="Times New Roman"/>
                <w:sz w:val="20"/>
                <w:szCs w:val="20"/>
              </w:rPr>
            </w:pPr>
            <w:r w:rsidRPr="002336FE">
              <w:rPr>
                <w:rFonts w:ascii="Times New Roman" w:hAnsi="Times New Roman"/>
                <w:sz w:val="20"/>
                <w:szCs w:val="20"/>
              </w:rPr>
              <w:t>6. Ремонт изоляции;</w:t>
            </w:r>
          </w:p>
          <w:p w:rsidR="002336FE" w:rsidRPr="002336FE" w:rsidRDefault="002336FE" w:rsidP="00454502">
            <w:pPr>
              <w:spacing w:before="0"/>
              <w:rPr>
                <w:rFonts w:ascii="Times New Roman" w:hAnsi="Times New Roman"/>
                <w:sz w:val="20"/>
                <w:szCs w:val="20"/>
              </w:rPr>
            </w:pPr>
            <w:r w:rsidRPr="002336FE">
              <w:rPr>
                <w:rFonts w:ascii="Times New Roman" w:hAnsi="Times New Roman"/>
                <w:sz w:val="20"/>
                <w:szCs w:val="20"/>
              </w:rPr>
              <w:t>7. Ремонт электрооборудования и эл. двигателей;</w:t>
            </w:r>
          </w:p>
          <w:p w:rsidR="002336FE" w:rsidRPr="002336FE" w:rsidRDefault="002336FE" w:rsidP="00454502">
            <w:pPr>
              <w:spacing w:before="0"/>
              <w:rPr>
                <w:rFonts w:ascii="Times New Roman" w:hAnsi="Times New Roman"/>
                <w:sz w:val="20"/>
                <w:szCs w:val="20"/>
              </w:rPr>
            </w:pPr>
            <w:r w:rsidRPr="002336FE">
              <w:rPr>
                <w:rFonts w:ascii="Times New Roman" w:hAnsi="Times New Roman"/>
                <w:sz w:val="20"/>
                <w:szCs w:val="20"/>
              </w:rPr>
              <w:t>8. Ремонт КИПиА;</w:t>
            </w:r>
          </w:p>
          <w:p w:rsidR="002336FE" w:rsidRPr="002336FE" w:rsidRDefault="002336FE" w:rsidP="00454502">
            <w:pPr>
              <w:spacing w:before="0"/>
              <w:rPr>
                <w:rFonts w:ascii="Times New Roman" w:hAnsi="Times New Roman"/>
                <w:sz w:val="20"/>
                <w:szCs w:val="20"/>
              </w:rPr>
            </w:pPr>
            <w:r w:rsidRPr="002336FE">
              <w:rPr>
                <w:rFonts w:ascii="Times New Roman" w:hAnsi="Times New Roman"/>
                <w:sz w:val="20"/>
                <w:szCs w:val="20"/>
              </w:rPr>
              <w:t>9. Уборка мест проведения работ, вывоз металлолома и мусора.</w:t>
            </w:r>
          </w:p>
          <w:p w:rsidR="002336FE" w:rsidRPr="002336FE" w:rsidRDefault="002336FE" w:rsidP="00454502">
            <w:pPr>
              <w:snapToGrid w:val="0"/>
              <w:spacing w:before="0"/>
              <w:rPr>
                <w:rFonts w:ascii="Times New Roman" w:hAnsi="Times New Roman"/>
                <w:sz w:val="20"/>
                <w:szCs w:val="20"/>
              </w:rPr>
            </w:pPr>
            <w:r w:rsidRPr="002336FE">
              <w:rPr>
                <w:rFonts w:ascii="Times New Roman" w:hAnsi="Times New Roman"/>
                <w:sz w:val="20"/>
                <w:szCs w:val="20"/>
              </w:rPr>
              <w:t>Подробный перечень ремонтируемого оборудования, трубопроводов и металлоконструкций указаны в утвержденных дефектных ведомостях на капитальный ремонт установок АВТ-3, ЭЛОУ-1 в 2019 году.</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36FE" w:rsidRPr="002336FE" w:rsidRDefault="002336FE" w:rsidP="00454502">
            <w:pPr>
              <w:snapToGrid w:val="0"/>
              <w:spacing w:before="0"/>
              <w:rPr>
                <w:rFonts w:ascii="Times New Roman" w:hAnsi="Times New Roman"/>
                <w:sz w:val="20"/>
                <w:szCs w:val="20"/>
              </w:rPr>
            </w:pPr>
            <w:r w:rsidRPr="002336FE">
              <w:rPr>
                <w:rFonts w:ascii="Times New Roman" w:hAnsi="Times New Roman"/>
                <w:sz w:val="20"/>
                <w:szCs w:val="20"/>
              </w:rPr>
              <w:t>АВТ-3, ЭЛОУ-1, цех №1</w:t>
            </w:r>
          </w:p>
        </w:tc>
      </w:tr>
    </w:tbl>
    <w:p w:rsidR="002336FE" w:rsidRPr="002336FE" w:rsidRDefault="002336FE" w:rsidP="002336FE">
      <w:pPr>
        <w:suppressAutoHyphens/>
        <w:spacing w:before="0"/>
        <w:ind w:firstLine="567"/>
        <w:contextualSpacing/>
        <w:jc w:val="both"/>
        <w:rPr>
          <w:rFonts w:ascii="Times New Roman" w:hAnsi="Times New Roman"/>
          <w:sz w:val="24"/>
        </w:rPr>
      </w:pPr>
      <w:r w:rsidRPr="002336FE">
        <w:rPr>
          <w:rFonts w:ascii="Times New Roman" w:hAnsi="Times New Roman"/>
          <w:b/>
          <w:sz w:val="24"/>
          <w:u w:val="single"/>
        </w:rPr>
        <w:t>Плановые сроки выполнения работ:</w:t>
      </w:r>
      <w:r w:rsidRPr="002336FE">
        <w:rPr>
          <w:rFonts w:ascii="Times New Roman" w:hAnsi="Times New Roman"/>
          <w:sz w:val="24"/>
        </w:rPr>
        <w:t xml:space="preserve"> начало работ – 01 марта 2019 г., окончание работ –  30 июня 2019 г., количество дней простоя на ремонте 30 (тридцать) календарных дней.</w:t>
      </w:r>
      <w:r w:rsidRPr="002336FE">
        <w:rPr>
          <w:rFonts w:ascii="Times New Roman" w:hAnsi="Times New Roman"/>
          <w:color w:val="FF0000"/>
          <w:sz w:val="24"/>
        </w:rPr>
        <w:t xml:space="preserve"> </w:t>
      </w:r>
      <w:r w:rsidRPr="002336FE">
        <w:rPr>
          <w:rFonts w:ascii="Times New Roman" w:hAnsi="Times New Roman"/>
          <w:sz w:val="24"/>
        </w:rPr>
        <w:t xml:space="preserve"> </w:t>
      </w:r>
    </w:p>
    <w:p w:rsidR="002336FE" w:rsidRPr="002336FE" w:rsidRDefault="002336FE" w:rsidP="002336FE">
      <w:pPr>
        <w:contextualSpacing/>
        <w:jc w:val="both"/>
        <w:rPr>
          <w:rFonts w:ascii="Times New Roman" w:hAnsi="Times New Roman"/>
          <w:sz w:val="24"/>
        </w:rPr>
      </w:pPr>
      <w:r w:rsidRPr="002336FE">
        <w:rPr>
          <w:rFonts w:ascii="Times New Roman" w:hAnsi="Times New Roman"/>
          <w:sz w:val="24"/>
        </w:rPr>
        <w:t xml:space="preserve">    Работы выполняются Подрядчиком в 2 этапа:</w:t>
      </w:r>
    </w:p>
    <w:p w:rsidR="002336FE" w:rsidRPr="002336FE" w:rsidRDefault="002336FE" w:rsidP="002336FE">
      <w:pPr>
        <w:contextualSpacing/>
        <w:jc w:val="both"/>
        <w:rPr>
          <w:rFonts w:ascii="Times New Roman" w:hAnsi="Times New Roman"/>
          <w:sz w:val="24"/>
        </w:rPr>
      </w:pPr>
      <w:r w:rsidRPr="002336FE">
        <w:rPr>
          <w:rFonts w:ascii="Times New Roman" w:hAnsi="Times New Roman"/>
          <w:sz w:val="24"/>
        </w:rPr>
        <w:t>- 1 этап: выполнение работ в предостановочный период (работы по выписке из дефектной ведомости, которые можно выполнить на действующем объекте), начало работ – 01 марта 2019 г., окончание работ –   май 2019 г.;</w:t>
      </w:r>
    </w:p>
    <w:p w:rsidR="002336FE" w:rsidRPr="002336FE" w:rsidRDefault="002336FE" w:rsidP="002336FE">
      <w:pPr>
        <w:contextualSpacing/>
        <w:jc w:val="both"/>
        <w:rPr>
          <w:rFonts w:ascii="Times New Roman" w:hAnsi="Times New Roman"/>
          <w:sz w:val="24"/>
        </w:rPr>
      </w:pPr>
      <w:r w:rsidRPr="002336FE">
        <w:rPr>
          <w:rFonts w:ascii="Times New Roman" w:hAnsi="Times New Roman"/>
          <w:sz w:val="24"/>
        </w:rPr>
        <w:t>- 2 этап: выполнение основного комплекса работ в рамках работ по кап. ремонту установки, начало работ –  май 2019 г., окончание работ – 30 июня 2019 г., согласно укрупненного графика проведения работ (Приложение №3 проекту к Договора</w:t>
      </w:r>
      <w:r w:rsidR="00285CFA">
        <w:rPr>
          <w:rFonts w:ascii="Times New Roman" w:hAnsi="Times New Roman"/>
          <w:sz w:val="24"/>
        </w:rPr>
        <w:t xml:space="preserve"> подряда</w:t>
      </w:r>
      <w:r w:rsidRPr="002336FE">
        <w:rPr>
          <w:rFonts w:ascii="Times New Roman" w:hAnsi="Times New Roman"/>
          <w:sz w:val="24"/>
        </w:rPr>
        <w:t>).  Дату начала работ Заказчик сообщит Подрядчику не менее чем за 10 календарных дней до начала работ. В эти же сроки Заказчик и Подрядчик согласовывают детальный график проведения работ.</w:t>
      </w:r>
    </w:p>
    <w:p w:rsidR="002336FE" w:rsidRPr="002336FE" w:rsidRDefault="002336FE" w:rsidP="002336FE">
      <w:pPr>
        <w:suppressAutoHyphens/>
        <w:spacing w:before="0"/>
        <w:ind w:firstLine="567"/>
        <w:contextualSpacing/>
        <w:jc w:val="both"/>
        <w:rPr>
          <w:rFonts w:ascii="Times New Roman" w:hAnsi="Times New Roman"/>
          <w:sz w:val="24"/>
        </w:rPr>
      </w:pPr>
      <w:r w:rsidRPr="002336FE">
        <w:rPr>
          <w:rFonts w:ascii="Times New Roman" w:hAnsi="Times New Roman"/>
          <w:sz w:val="24"/>
        </w:rPr>
        <w:t>Заказчик оставляет за собой право изменить плановые сроки начала и окончания работ в ту или иную сторону, в связи с изменением укрупненного графика проведения работ (Приложение №3 проекту к Договора</w:t>
      </w:r>
      <w:r w:rsidR="00285CFA">
        <w:rPr>
          <w:rFonts w:ascii="Times New Roman" w:hAnsi="Times New Roman"/>
          <w:sz w:val="24"/>
        </w:rPr>
        <w:t xml:space="preserve"> подряда</w:t>
      </w:r>
      <w:r w:rsidRPr="002336FE">
        <w:rPr>
          <w:rFonts w:ascii="Times New Roman" w:hAnsi="Times New Roman"/>
          <w:sz w:val="24"/>
        </w:rPr>
        <w:t>), о чем обязан известить Подрядчика не менее чем за 60 календарный дней до начала работ, что не будет являться нарушением условий договора.</w:t>
      </w:r>
    </w:p>
    <w:p w:rsidR="002336FE" w:rsidRPr="002336FE" w:rsidRDefault="002336FE" w:rsidP="002336FE">
      <w:pPr>
        <w:contextualSpacing/>
        <w:jc w:val="both"/>
        <w:rPr>
          <w:rFonts w:ascii="Times New Roman" w:hAnsi="Times New Roman"/>
          <w:sz w:val="24"/>
        </w:rPr>
      </w:pPr>
      <w:r w:rsidRPr="002336FE">
        <w:rPr>
          <w:rFonts w:ascii="Times New Roman" w:hAnsi="Times New Roman"/>
          <w:sz w:val="24"/>
        </w:rPr>
        <w:t xml:space="preserve">           Подрядчик обязан выполнить весь комплекс ремонтных работ в соответствии с дефектными ведомостями до подписания акта сдачи установки из ремонта. В исключительных случаях, по согласованию с Заказчиком Подрядчик может выполнять работы, не мешающие пуску и эксплуатации объекта после подписания акта сдачи установки из ремонта со сроком окончания таких работ не позднее сроков окончания работ по Договору</w:t>
      </w:r>
      <w:r w:rsidR="00285CFA">
        <w:rPr>
          <w:rFonts w:ascii="Times New Roman" w:hAnsi="Times New Roman"/>
          <w:sz w:val="24"/>
        </w:rPr>
        <w:t xml:space="preserve"> подряда</w:t>
      </w:r>
      <w:r w:rsidRPr="002336FE">
        <w:rPr>
          <w:rFonts w:ascii="Times New Roman" w:hAnsi="Times New Roman"/>
          <w:sz w:val="24"/>
        </w:rPr>
        <w:t>.</w:t>
      </w:r>
    </w:p>
    <w:p w:rsidR="002336FE" w:rsidRPr="002336FE" w:rsidRDefault="002336FE" w:rsidP="002336FE">
      <w:pPr>
        <w:contextualSpacing/>
        <w:jc w:val="both"/>
        <w:rPr>
          <w:rFonts w:ascii="Times New Roman" w:hAnsi="Times New Roman"/>
          <w:sz w:val="24"/>
        </w:rPr>
      </w:pPr>
      <w:r w:rsidRPr="002336FE">
        <w:rPr>
          <w:rFonts w:ascii="Times New Roman" w:hAnsi="Times New Roman"/>
          <w:sz w:val="24"/>
        </w:rPr>
        <w:tab/>
        <w:t>Заказчик оставляет за собой решение о необходимости выполнения полного комплекса работ, в том числе об исключении отдельных работ из дефектной ведомости.</w:t>
      </w:r>
    </w:p>
    <w:p w:rsidR="002336FE" w:rsidRPr="002336FE" w:rsidRDefault="002336FE" w:rsidP="002336FE">
      <w:pPr>
        <w:ind w:firstLine="644"/>
        <w:jc w:val="both"/>
        <w:rPr>
          <w:rFonts w:ascii="Times New Roman" w:hAnsi="Times New Roman"/>
          <w:sz w:val="24"/>
        </w:rPr>
      </w:pPr>
      <w:r w:rsidRPr="002336FE">
        <w:rPr>
          <w:rFonts w:ascii="Times New Roman" w:hAnsi="Times New Roman"/>
          <w:sz w:val="24"/>
        </w:rPr>
        <w:t>Работы выполняются Подрядчиком поэтапно, при этом этапом выполнения работ признается каждый календарный месяц (с первого по последнее число месяца включительно).</w:t>
      </w:r>
    </w:p>
    <w:p w:rsidR="002336FE" w:rsidRPr="002336FE" w:rsidRDefault="002336FE" w:rsidP="002336FE">
      <w:pPr>
        <w:contextualSpacing/>
        <w:jc w:val="both"/>
        <w:rPr>
          <w:rFonts w:ascii="Times New Roman" w:hAnsi="Times New Roman"/>
          <w:sz w:val="24"/>
        </w:rPr>
      </w:pPr>
      <w:r w:rsidRPr="002336FE">
        <w:rPr>
          <w:rFonts w:ascii="Times New Roman" w:hAnsi="Times New Roman"/>
          <w:b/>
          <w:sz w:val="24"/>
          <w:u w:val="single"/>
        </w:rPr>
        <w:t>Условия оплаты</w:t>
      </w:r>
      <w:r w:rsidRPr="002336FE">
        <w:rPr>
          <w:rFonts w:ascii="Times New Roman" w:hAnsi="Times New Roman"/>
          <w:sz w:val="24"/>
        </w:rPr>
        <w:t>: по предоставленным подписанным актам выполненных работ и счетам–фактурам, с отсрочкой платежа 90 (девяносто) календарных дней.</w:t>
      </w:r>
    </w:p>
    <w:p w:rsidR="002336FE" w:rsidRPr="002336FE" w:rsidRDefault="002336FE" w:rsidP="002336FE">
      <w:pPr>
        <w:autoSpaceDE w:val="0"/>
        <w:spacing w:before="0"/>
        <w:ind w:firstLine="720"/>
        <w:jc w:val="both"/>
        <w:rPr>
          <w:rFonts w:ascii="Times New Roman" w:hAnsi="Times New Roman"/>
          <w:sz w:val="24"/>
        </w:rPr>
      </w:pPr>
      <w:r w:rsidRPr="002336FE">
        <w:rPr>
          <w:rFonts w:ascii="Times New Roman" w:hAnsi="Times New Roman"/>
          <w:sz w:val="24"/>
        </w:rPr>
        <w:t>Разница в стоимости материалов поставки Подрядчика (возникшая между стоимостью</w:t>
      </w:r>
      <w:r w:rsidRPr="002336FE">
        <w:rPr>
          <w:rFonts w:ascii="Times New Roman" w:hAnsi="Times New Roman"/>
          <w:color w:val="FF0000"/>
          <w:sz w:val="24"/>
        </w:rPr>
        <w:t xml:space="preserve"> </w:t>
      </w:r>
      <w:r w:rsidRPr="002336FE">
        <w:rPr>
          <w:rFonts w:ascii="Times New Roman" w:hAnsi="Times New Roman"/>
          <w:color w:val="000000"/>
          <w:sz w:val="24"/>
        </w:rPr>
        <w:t>материалов поставки Подрядчика, согласованной с Заказчиком, и фактической</w:t>
      </w:r>
      <w:r w:rsidRPr="002336FE">
        <w:rPr>
          <w:rFonts w:ascii="Times New Roman" w:hAnsi="Times New Roman"/>
          <w:sz w:val="24"/>
        </w:rPr>
        <w:t xml:space="preserve"> </w:t>
      </w:r>
      <w:r w:rsidRPr="002336FE">
        <w:rPr>
          <w:rFonts w:ascii="Times New Roman" w:hAnsi="Times New Roman"/>
          <w:color w:val="000000"/>
          <w:sz w:val="24"/>
        </w:rPr>
        <w:t>стоимостью</w:t>
      </w:r>
      <w:r w:rsidRPr="002336FE">
        <w:rPr>
          <w:rFonts w:ascii="Times New Roman" w:hAnsi="Times New Roman"/>
          <w:sz w:val="24"/>
        </w:rPr>
        <w:t xml:space="preserve"> приобретенных Подрядчиком материалов) оплате Заказчиком не подлежит.</w:t>
      </w:r>
    </w:p>
    <w:p w:rsidR="002336FE" w:rsidRPr="002336FE" w:rsidRDefault="002336FE" w:rsidP="002336FE">
      <w:pPr>
        <w:spacing w:before="0"/>
        <w:ind w:firstLine="567"/>
        <w:jc w:val="both"/>
        <w:rPr>
          <w:rFonts w:ascii="Times New Roman" w:hAnsi="Times New Roman"/>
          <w:sz w:val="24"/>
        </w:rPr>
      </w:pPr>
      <w:r w:rsidRPr="002336FE">
        <w:rPr>
          <w:rFonts w:ascii="Times New Roman" w:hAnsi="Times New Roman"/>
          <w:sz w:val="24"/>
        </w:rPr>
        <w:t xml:space="preserve">В случае увеличения Заказчиком объемов работ по сравнению с объемом, указанным в приложении №1, Стороны заключают дополнительное соглашение к Договору </w:t>
      </w:r>
      <w:r w:rsidR="00285CFA">
        <w:rPr>
          <w:rFonts w:ascii="Times New Roman" w:hAnsi="Times New Roman"/>
          <w:sz w:val="24"/>
        </w:rPr>
        <w:t xml:space="preserve">подряда </w:t>
      </w:r>
      <w:r w:rsidRPr="002336FE">
        <w:rPr>
          <w:rFonts w:ascii="Times New Roman" w:hAnsi="Times New Roman"/>
          <w:sz w:val="24"/>
        </w:rPr>
        <w:t>с указанием объемов (в соответствии с дополнительной дефектной ведомостью и дополнительными сметами), стоимости работ и сроков их выполнения, окончание которых не должно превышать сроков окончания основных работ, указанных в п.2.2 Договора</w:t>
      </w:r>
      <w:r w:rsidR="00285CFA">
        <w:rPr>
          <w:rFonts w:ascii="Times New Roman" w:hAnsi="Times New Roman"/>
          <w:sz w:val="24"/>
        </w:rPr>
        <w:t xml:space="preserve"> подряда</w:t>
      </w:r>
      <w:r w:rsidRPr="002336FE">
        <w:rPr>
          <w:rFonts w:ascii="Times New Roman" w:hAnsi="Times New Roman"/>
          <w:sz w:val="24"/>
        </w:rPr>
        <w:t>. Подрядчик не вправе отказаться от заключения дополнительного соглашения и выполнения таких работ (в рамках опциона на выполнение работ). Стоимость таких работ определяется утвержденными Заказчиком сметами, выполненными на основании следующего Регламента определения стоимости работ, с соблюдением стоимости опциона:</w:t>
      </w:r>
    </w:p>
    <w:p w:rsidR="002336FE" w:rsidRPr="002336FE" w:rsidRDefault="002336FE" w:rsidP="002336FE">
      <w:pPr>
        <w:autoSpaceDE w:val="0"/>
        <w:spacing w:before="0"/>
        <w:ind w:firstLine="720"/>
        <w:jc w:val="both"/>
        <w:rPr>
          <w:rFonts w:ascii="Times New Roman" w:hAnsi="Times New Roman"/>
          <w:sz w:val="16"/>
          <w:szCs w:val="16"/>
        </w:rPr>
      </w:pPr>
    </w:p>
    <w:tbl>
      <w:tblPr>
        <w:tblW w:w="0" w:type="auto"/>
        <w:tblInd w:w="240" w:type="dxa"/>
        <w:tblLayout w:type="fixed"/>
        <w:tblLook w:val="0000" w:firstRow="0" w:lastRow="0" w:firstColumn="0" w:lastColumn="0" w:noHBand="0" w:noVBand="0"/>
      </w:tblPr>
      <w:tblGrid>
        <w:gridCol w:w="7381"/>
        <w:gridCol w:w="1134"/>
        <w:gridCol w:w="1418"/>
      </w:tblGrid>
      <w:tr w:rsidR="002336FE" w:rsidRPr="002336FE" w:rsidTr="00454502">
        <w:trPr>
          <w:trHeight w:val="180"/>
        </w:trPr>
        <w:tc>
          <w:tcPr>
            <w:tcW w:w="7381" w:type="dxa"/>
            <w:tcBorders>
              <w:top w:val="single" w:sz="4" w:space="0" w:color="000000"/>
              <w:left w:val="single" w:sz="4" w:space="0" w:color="000000"/>
              <w:bottom w:val="single" w:sz="4" w:space="0" w:color="000000"/>
            </w:tcBorders>
            <w:shd w:val="clear" w:color="auto" w:fill="auto"/>
          </w:tcPr>
          <w:p w:rsidR="002336FE" w:rsidRPr="002336FE" w:rsidRDefault="002336FE" w:rsidP="00454502">
            <w:pPr>
              <w:spacing w:before="0"/>
              <w:jc w:val="both"/>
              <w:rPr>
                <w:rFonts w:ascii="Times New Roman" w:hAnsi="Times New Roman"/>
                <w:sz w:val="24"/>
              </w:rPr>
            </w:pPr>
            <w:r w:rsidRPr="002336FE">
              <w:rPr>
                <w:rFonts w:ascii="Times New Roman" w:hAnsi="Times New Roman"/>
                <w:sz w:val="24"/>
              </w:rPr>
              <w:t xml:space="preserve">Наименование затрат </w:t>
            </w:r>
          </w:p>
        </w:tc>
        <w:tc>
          <w:tcPr>
            <w:tcW w:w="1134" w:type="dxa"/>
            <w:tcBorders>
              <w:top w:val="single" w:sz="4" w:space="0" w:color="000000"/>
              <w:left w:val="single" w:sz="4" w:space="0" w:color="000000"/>
              <w:bottom w:val="single" w:sz="4" w:space="0" w:color="000000"/>
            </w:tcBorders>
            <w:shd w:val="clear" w:color="auto" w:fill="auto"/>
          </w:tcPr>
          <w:p w:rsidR="002336FE" w:rsidRPr="002336FE" w:rsidRDefault="002336FE" w:rsidP="00454502">
            <w:pPr>
              <w:spacing w:before="0"/>
              <w:jc w:val="both"/>
              <w:rPr>
                <w:rFonts w:ascii="Times New Roman" w:hAnsi="Times New Roman"/>
                <w:sz w:val="24"/>
              </w:rPr>
            </w:pPr>
            <w:r w:rsidRPr="002336FE">
              <w:rPr>
                <w:rFonts w:ascii="Times New Roman" w:hAnsi="Times New Roman"/>
                <w:sz w:val="24"/>
              </w:rPr>
              <w:t>Ед. изм.</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336FE" w:rsidRPr="002336FE" w:rsidRDefault="002336FE" w:rsidP="00454502">
            <w:pPr>
              <w:spacing w:before="0"/>
              <w:jc w:val="both"/>
              <w:rPr>
                <w:rFonts w:ascii="Times New Roman" w:hAnsi="Times New Roman"/>
                <w:sz w:val="24"/>
              </w:rPr>
            </w:pPr>
            <w:r w:rsidRPr="002336FE">
              <w:rPr>
                <w:rFonts w:ascii="Times New Roman" w:hAnsi="Times New Roman"/>
                <w:sz w:val="24"/>
              </w:rPr>
              <w:t>Количество</w:t>
            </w:r>
          </w:p>
        </w:tc>
      </w:tr>
      <w:tr w:rsidR="002336FE" w:rsidRPr="002336FE" w:rsidTr="00454502">
        <w:trPr>
          <w:trHeight w:val="180"/>
        </w:trPr>
        <w:tc>
          <w:tcPr>
            <w:tcW w:w="7381" w:type="dxa"/>
            <w:tcBorders>
              <w:top w:val="single" w:sz="4" w:space="0" w:color="000000"/>
              <w:left w:val="single" w:sz="4" w:space="0" w:color="000000"/>
              <w:bottom w:val="single" w:sz="4" w:space="0" w:color="000000"/>
            </w:tcBorders>
            <w:shd w:val="clear" w:color="auto" w:fill="auto"/>
          </w:tcPr>
          <w:p w:rsidR="002336FE" w:rsidRPr="002336FE" w:rsidRDefault="002336FE" w:rsidP="00454502">
            <w:pPr>
              <w:spacing w:before="0"/>
              <w:jc w:val="both"/>
              <w:rPr>
                <w:rFonts w:ascii="Times New Roman" w:hAnsi="Times New Roman"/>
                <w:sz w:val="24"/>
              </w:rPr>
            </w:pPr>
            <w:r w:rsidRPr="002336FE">
              <w:rPr>
                <w:rFonts w:ascii="Times New Roman" w:hAnsi="Times New Roman"/>
                <w:sz w:val="24"/>
              </w:rPr>
              <w:t>Среднемесячная зарплата</w:t>
            </w:r>
          </w:p>
        </w:tc>
        <w:tc>
          <w:tcPr>
            <w:tcW w:w="1134" w:type="dxa"/>
            <w:tcBorders>
              <w:top w:val="single" w:sz="4" w:space="0" w:color="000000"/>
              <w:left w:val="single" w:sz="4" w:space="0" w:color="000000"/>
              <w:bottom w:val="single" w:sz="4" w:space="0" w:color="000000"/>
            </w:tcBorders>
            <w:shd w:val="clear" w:color="auto" w:fill="auto"/>
          </w:tcPr>
          <w:p w:rsidR="002336FE" w:rsidRPr="002336FE" w:rsidRDefault="002336FE" w:rsidP="00454502">
            <w:pPr>
              <w:spacing w:before="0"/>
              <w:jc w:val="both"/>
              <w:rPr>
                <w:rFonts w:ascii="Times New Roman" w:hAnsi="Times New Roman"/>
                <w:sz w:val="24"/>
              </w:rPr>
            </w:pPr>
            <w:r w:rsidRPr="002336FE">
              <w:rPr>
                <w:rFonts w:ascii="Times New Roman" w:hAnsi="Times New Roman"/>
                <w:sz w:val="24"/>
              </w:rPr>
              <w:t>Руб.</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336FE" w:rsidRPr="002336FE" w:rsidRDefault="002336FE" w:rsidP="00454502">
            <w:pPr>
              <w:snapToGrid w:val="0"/>
              <w:spacing w:before="0"/>
              <w:rPr>
                <w:rFonts w:ascii="Times New Roman" w:hAnsi="Times New Roman"/>
                <w:b/>
                <w:sz w:val="24"/>
              </w:rPr>
            </w:pPr>
          </w:p>
        </w:tc>
      </w:tr>
      <w:tr w:rsidR="002336FE" w:rsidRPr="002336FE" w:rsidTr="00454502">
        <w:trPr>
          <w:trHeight w:val="180"/>
        </w:trPr>
        <w:tc>
          <w:tcPr>
            <w:tcW w:w="7381" w:type="dxa"/>
            <w:tcBorders>
              <w:top w:val="single" w:sz="4" w:space="0" w:color="000000"/>
              <w:left w:val="single" w:sz="4" w:space="0" w:color="000000"/>
              <w:bottom w:val="single" w:sz="4" w:space="0" w:color="000000"/>
            </w:tcBorders>
            <w:shd w:val="clear" w:color="auto" w:fill="auto"/>
          </w:tcPr>
          <w:p w:rsidR="002336FE" w:rsidRPr="002336FE" w:rsidRDefault="002336FE" w:rsidP="00454502">
            <w:pPr>
              <w:spacing w:before="0"/>
              <w:jc w:val="both"/>
              <w:rPr>
                <w:rFonts w:ascii="Times New Roman" w:hAnsi="Times New Roman"/>
                <w:sz w:val="24"/>
              </w:rPr>
            </w:pPr>
            <w:r w:rsidRPr="002336FE">
              <w:rPr>
                <w:rFonts w:ascii="Times New Roman" w:hAnsi="Times New Roman"/>
                <w:sz w:val="24"/>
              </w:rPr>
              <w:t>Коэффициент на стесненные условия труда (к фонду оплаты труда (ФОТ)</w:t>
            </w:r>
          </w:p>
        </w:tc>
        <w:tc>
          <w:tcPr>
            <w:tcW w:w="1134" w:type="dxa"/>
            <w:tcBorders>
              <w:top w:val="single" w:sz="4" w:space="0" w:color="000000"/>
              <w:left w:val="single" w:sz="4" w:space="0" w:color="000000"/>
              <w:bottom w:val="single" w:sz="4" w:space="0" w:color="000000"/>
            </w:tcBorders>
            <w:shd w:val="clear" w:color="auto" w:fill="auto"/>
          </w:tcPr>
          <w:p w:rsidR="002336FE" w:rsidRPr="002336FE" w:rsidRDefault="002336FE" w:rsidP="00454502">
            <w:pPr>
              <w:spacing w:before="0"/>
              <w:jc w:val="both"/>
              <w:rPr>
                <w:rFonts w:ascii="Times New Roman" w:hAnsi="Times New Roman"/>
                <w:sz w:val="24"/>
              </w:rPr>
            </w:pPr>
            <w:r w:rsidRPr="002336FE">
              <w:rPr>
                <w:rFonts w:ascii="Times New Roman" w:hAnsi="Times New Roman"/>
                <w:sz w:val="24"/>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336FE" w:rsidRPr="002336FE" w:rsidRDefault="002336FE" w:rsidP="00454502">
            <w:pPr>
              <w:snapToGrid w:val="0"/>
              <w:spacing w:before="0"/>
              <w:rPr>
                <w:rFonts w:ascii="Times New Roman" w:hAnsi="Times New Roman"/>
                <w:b/>
                <w:sz w:val="24"/>
              </w:rPr>
            </w:pPr>
          </w:p>
        </w:tc>
      </w:tr>
      <w:tr w:rsidR="002336FE" w:rsidRPr="002336FE" w:rsidTr="00454502">
        <w:trPr>
          <w:trHeight w:val="180"/>
        </w:trPr>
        <w:tc>
          <w:tcPr>
            <w:tcW w:w="7381" w:type="dxa"/>
            <w:tcBorders>
              <w:top w:val="single" w:sz="4" w:space="0" w:color="000000"/>
              <w:left w:val="single" w:sz="4" w:space="0" w:color="000000"/>
              <w:bottom w:val="single" w:sz="4" w:space="0" w:color="000000"/>
            </w:tcBorders>
            <w:shd w:val="clear" w:color="auto" w:fill="auto"/>
          </w:tcPr>
          <w:p w:rsidR="002336FE" w:rsidRPr="002336FE" w:rsidRDefault="002336FE" w:rsidP="00454502">
            <w:pPr>
              <w:spacing w:before="0"/>
              <w:jc w:val="both"/>
              <w:rPr>
                <w:rFonts w:ascii="Times New Roman" w:hAnsi="Times New Roman"/>
                <w:sz w:val="24"/>
              </w:rPr>
            </w:pPr>
            <w:r w:rsidRPr="002336FE">
              <w:rPr>
                <w:rFonts w:ascii="Times New Roman" w:hAnsi="Times New Roman"/>
                <w:sz w:val="24"/>
              </w:rPr>
              <w:t>Коэффициент на работу внутри аппаратов (к ФОТ)</w:t>
            </w:r>
          </w:p>
        </w:tc>
        <w:tc>
          <w:tcPr>
            <w:tcW w:w="1134" w:type="dxa"/>
            <w:tcBorders>
              <w:top w:val="single" w:sz="4" w:space="0" w:color="000000"/>
              <w:left w:val="single" w:sz="4" w:space="0" w:color="000000"/>
              <w:bottom w:val="single" w:sz="4" w:space="0" w:color="000000"/>
            </w:tcBorders>
            <w:shd w:val="clear" w:color="auto" w:fill="auto"/>
          </w:tcPr>
          <w:p w:rsidR="002336FE" w:rsidRPr="002336FE" w:rsidRDefault="002336FE" w:rsidP="00454502">
            <w:pPr>
              <w:spacing w:before="0"/>
              <w:jc w:val="both"/>
              <w:rPr>
                <w:rFonts w:ascii="Times New Roman" w:hAnsi="Times New Roman"/>
                <w:sz w:val="24"/>
              </w:rPr>
            </w:pPr>
            <w:r w:rsidRPr="002336FE">
              <w:rPr>
                <w:rFonts w:ascii="Times New Roman" w:hAnsi="Times New Roman"/>
                <w:sz w:val="24"/>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336FE" w:rsidRPr="002336FE" w:rsidRDefault="002336FE" w:rsidP="00454502">
            <w:pPr>
              <w:snapToGrid w:val="0"/>
              <w:spacing w:before="0"/>
              <w:rPr>
                <w:rFonts w:ascii="Times New Roman" w:hAnsi="Times New Roman"/>
                <w:b/>
                <w:sz w:val="24"/>
              </w:rPr>
            </w:pPr>
          </w:p>
        </w:tc>
      </w:tr>
      <w:tr w:rsidR="002336FE" w:rsidRPr="002336FE" w:rsidTr="00454502">
        <w:trPr>
          <w:trHeight w:val="180"/>
        </w:trPr>
        <w:tc>
          <w:tcPr>
            <w:tcW w:w="7381" w:type="dxa"/>
            <w:tcBorders>
              <w:top w:val="single" w:sz="4" w:space="0" w:color="000000"/>
              <w:left w:val="single" w:sz="4" w:space="0" w:color="000000"/>
              <w:bottom w:val="single" w:sz="4" w:space="0" w:color="000000"/>
            </w:tcBorders>
            <w:shd w:val="clear" w:color="auto" w:fill="auto"/>
          </w:tcPr>
          <w:p w:rsidR="002336FE" w:rsidRPr="002336FE" w:rsidRDefault="002336FE" w:rsidP="00454502">
            <w:pPr>
              <w:spacing w:before="0"/>
              <w:jc w:val="both"/>
              <w:rPr>
                <w:rFonts w:ascii="Times New Roman" w:hAnsi="Times New Roman"/>
                <w:sz w:val="24"/>
              </w:rPr>
            </w:pPr>
            <w:r w:rsidRPr="002336FE">
              <w:rPr>
                <w:rFonts w:ascii="Times New Roman" w:hAnsi="Times New Roman"/>
                <w:sz w:val="24"/>
              </w:rPr>
              <w:t>Накладные расходы (от ФОТ)</w:t>
            </w:r>
          </w:p>
        </w:tc>
        <w:tc>
          <w:tcPr>
            <w:tcW w:w="1134" w:type="dxa"/>
            <w:tcBorders>
              <w:top w:val="single" w:sz="4" w:space="0" w:color="000000"/>
              <w:left w:val="single" w:sz="4" w:space="0" w:color="000000"/>
              <w:bottom w:val="single" w:sz="4" w:space="0" w:color="000000"/>
            </w:tcBorders>
            <w:shd w:val="clear" w:color="auto" w:fill="auto"/>
          </w:tcPr>
          <w:p w:rsidR="002336FE" w:rsidRPr="002336FE" w:rsidRDefault="002336FE" w:rsidP="00454502">
            <w:pPr>
              <w:spacing w:before="0"/>
              <w:jc w:val="both"/>
              <w:rPr>
                <w:rFonts w:ascii="Times New Roman" w:hAnsi="Times New Roman"/>
                <w:sz w:val="24"/>
              </w:rPr>
            </w:pPr>
            <w:r w:rsidRPr="002336FE">
              <w:rPr>
                <w:rFonts w:ascii="Times New Roman" w:hAnsi="Times New Roman"/>
                <w:sz w:val="24"/>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336FE" w:rsidRPr="002336FE" w:rsidRDefault="002336FE" w:rsidP="00454502">
            <w:pPr>
              <w:snapToGrid w:val="0"/>
              <w:spacing w:before="0"/>
              <w:rPr>
                <w:rFonts w:ascii="Times New Roman" w:hAnsi="Times New Roman"/>
                <w:b/>
                <w:sz w:val="24"/>
              </w:rPr>
            </w:pPr>
          </w:p>
        </w:tc>
      </w:tr>
      <w:tr w:rsidR="002336FE" w:rsidRPr="002336FE" w:rsidTr="00454502">
        <w:trPr>
          <w:trHeight w:val="180"/>
        </w:trPr>
        <w:tc>
          <w:tcPr>
            <w:tcW w:w="7381" w:type="dxa"/>
            <w:tcBorders>
              <w:top w:val="single" w:sz="4" w:space="0" w:color="000000"/>
              <w:left w:val="single" w:sz="4" w:space="0" w:color="000000"/>
              <w:bottom w:val="single" w:sz="4" w:space="0" w:color="000000"/>
            </w:tcBorders>
            <w:shd w:val="clear" w:color="auto" w:fill="auto"/>
          </w:tcPr>
          <w:p w:rsidR="002336FE" w:rsidRPr="002336FE" w:rsidRDefault="002336FE" w:rsidP="00454502">
            <w:pPr>
              <w:spacing w:before="0"/>
              <w:jc w:val="both"/>
              <w:rPr>
                <w:rFonts w:ascii="Times New Roman" w:hAnsi="Times New Roman"/>
                <w:sz w:val="24"/>
              </w:rPr>
            </w:pPr>
            <w:r w:rsidRPr="002336FE">
              <w:rPr>
                <w:rFonts w:ascii="Times New Roman" w:hAnsi="Times New Roman"/>
                <w:sz w:val="24"/>
              </w:rPr>
              <w:t>Плановые накопления (от ФОТ)</w:t>
            </w:r>
          </w:p>
        </w:tc>
        <w:tc>
          <w:tcPr>
            <w:tcW w:w="1134" w:type="dxa"/>
            <w:tcBorders>
              <w:top w:val="single" w:sz="4" w:space="0" w:color="000000"/>
              <w:left w:val="single" w:sz="4" w:space="0" w:color="000000"/>
              <w:bottom w:val="single" w:sz="4" w:space="0" w:color="000000"/>
            </w:tcBorders>
            <w:shd w:val="clear" w:color="auto" w:fill="auto"/>
          </w:tcPr>
          <w:p w:rsidR="002336FE" w:rsidRPr="002336FE" w:rsidRDefault="002336FE" w:rsidP="00454502">
            <w:pPr>
              <w:spacing w:before="0"/>
              <w:jc w:val="both"/>
              <w:rPr>
                <w:rFonts w:ascii="Times New Roman" w:hAnsi="Times New Roman"/>
                <w:sz w:val="24"/>
              </w:rPr>
            </w:pPr>
            <w:r w:rsidRPr="002336FE">
              <w:rPr>
                <w:rFonts w:ascii="Times New Roman" w:hAnsi="Times New Roman"/>
                <w:sz w:val="24"/>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336FE" w:rsidRPr="002336FE" w:rsidRDefault="002336FE" w:rsidP="00454502">
            <w:pPr>
              <w:snapToGrid w:val="0"/>
              <w:spacing w:before="0"/>
              <w:rPr>
                <w:rFonts w:ascii="Times New Roman" w:hAnsi="Times New Roman"/>
                <w:b/>
                <w:sz w:val="24"/>
              </w:rPr>
            </w:pPr>
          </w:p>
        </w:tc>
      </w:tr>
      <w:tr w:rsidR="002336FE" w:rsidRPr="002336FE" w:rsidTr="00454502">
        <w:trPr>
          <w:trHeight w:val="180"/>
        </w:trPr>
        <w:tc>
          <w:tcPr>
            <w:tcW w:w="7381" w:type="dxa"/>
            <w:tcBorders>
              <w:top w:val="single" w:sz="4" w:space="0" w:color="000000"/>
              <w:left w:val="single" w:sz="4" w:space="0" w:color="000000"/>
              <w:bottom w:val="single" w:sz="4" w:space="0" w:color="000000"/>
            </w:tcBorders>
            <w:shd w:val="clear" w:color="auto" w:fill="auto"/>
          </w:tcPr>
          <w:p w:rsidR="002336FE" w:rsidRPr="002336FE" w:rsidRDefault="002336FE" w:rsidP="00454502">
            <w:pPr>
              <w:spacing w:before="0"/>
              <w:jc w:val="both"/>
              <w:rPr>
                <w:rFonts w:ascii="Times New Roman" w:hAnsi="Times New Roman"/>
                <w:sz w:val="24"/>
              </w:rPr>
            </w:pPr>
            <w:r w:rsidRPr="002336FE">
              <w:rPr>
                <w:rFonts w:ascii="Times New Roman" w:hAnsi="Times New Roman"/>
                <w:sz w:val="24"/>
              </w:rPr>
              <w:t>Транспортные расходы на материалы подрядчика (от стоимости материалов)</w:t>
            </w:r>
          </w:p>
        </w:tc>
        <w:tc>
          <w:tcPr>
            <w:tcW w:w="1134" w:type="dxa"/>
            <w:tcBorders>
              <w:top w:val="single" w:sz="4" w:space="0" w:color="000000"/>
              <w:left w:val="single" w:sz="4" w:space="0" w:color="000000"/>
              <w:bottom w:val="single" w:sz="4" w:space="0" w:color="000000"/>
            </w:tcBorders>
            <w:shd w:val="clear" w:color="auto" w:fill="auto"/>
          </w:tcPr>
          <w:p w:rsidR="002336FE" w:rsidRPr="002336FE" w:rsidRDefault="002336FE" w:rsidP="00454502">
            <w:pPr>
              <w:spacing w:before="0"/>
              <w:jc w:val="both"/>
              <w:rPr>
                <w:rFonts w:ascii="Times New Roman" w:hAnsi="Times New Roman"/>
                <w:sz w:val="24"/>
              </w:rPr>
            </w:pPr>
            <w:r w:rsidRPr="002336FE">
              <w:rPr>
                <w:rFonts w:ascii="Times New Roman" w:hAnsi="Times New Roman"/>
                <w:sz w:val="24"/>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336FE" w:rsidRPr="002336FE" w:rsidRDefault="002336FE" w:rsidP="00454502">
            <w:pPr>
              <w:snapToGrid w:val="0"/>
              <w:spacing w:before="0"/>
              <w:rPr>
                <w:rFonts w:ascii="Times New Roman" w:hAnsi="Times New Roman"/>
                <w:b/>
                <w:sz w:val="24"/>
              </w:rPr>
            </w:pPr>
          </w:p>
        </w:tc>
      </w:tr>
      <w:tr w:rsidR="002336FE" w:rsidRPr="002336FE" w:rsidTr="00454502">
        <w:trPr>
          <w:trHeight w:val="180"/>
        </w:trPr>
        <w:tc>
          <w:tcPr>
            <w:tcW w:w="7381" w:type="dxa"/>
            <w:tcBorders>
              <w:top w:val="single" w:sz="4" w:space="0" w:color="000000"/>
              <w:left w:val="single" w:sz="4" w:space="0" w:color="000000"/>
              <w:bottom w:val="single" w:sz="4" w:space="0" w:color="000000"/>
            </w:tcBorders>
            <w:shd w:val="clear" w:color="auto" w:fill="auto"/>
          </w:tcPr>
          <w:p w:rsidR="002336FE" w:rsidRPr="002336FE" w:rsidRDefault="002336FE" w:rsidP="00454502">
            <w:pPr>
              <w:spacing w:before="0"/>
              <w:jc w:val="both"/>
              <w:rPr>
                <w:rFonts w:ascii="Times New Roman" w:hAnsi="Times New Roman"/>
                <w:sz w:val="24"/>
              </w:rPr>
            </w:pPr>
            <w:r w:rsidRPr="002336FE">
              <w:rPr>
                <w:rFonts w:ascii="Times New Roman" w:hAnsi="Times New Roman"/>
                <w:sz w:val="24"/>
              </w:rPr>
              <w:t>Транспортные расходы на материалы заказчика (от стоимости материалов)</w:t>
            </w:r>
          </w:p>
        </w:tc>
        <w:tc>
          <w:tcPr>
            <w:tcW w:w="1134" w:type="dxa"/>
            <w:tcBorders>
              <w:top w:val="single" w:sz="4" w:space="0" w:color="000000"/>
              <w:left w:val="single" w:sz="4" w:space="0" w:color="000000"/>
              <w:bottom w:val="single" w:sz="4" w:space="0" w:color="000000"/>
            </w:tcBorders>
            <w:shd w:val="clear" w:color="auto" w:fill="auto"/>
          </w:tcPr>
          <w:p w:rsidR="002336FE" w:rsidRPr="002336FE" w:rsidRDefault="002336FE" w:rsidP="00454502">
            <w:pPr>
              <w:spacing w:before="0"/>
              <w:jc w:val="both"/>
              <w:rPr>
                <w:rFonts w:ascii="Times New Roman" w:hAnsi="Times New Roman"/>
                <w:sz w:val="24"/>
              </w:rPr>
            </w:pPr>
            <w:r w:rsidRPr="002336FE">
              <w:rPr>
                <w:rFonts w:ascii="Times New Roman" w:hAnsi="Times New Roman"/>
                <w:sz w:val="24"/>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336FE" w:rsidRPr="002336FE" w:rsidRDefault="002336FE" w:rsidP="00454502">
            <w:pPr>
              <w:snapToGrid w:val="0"/>
              <w:spacing w:before="0"/>
              <w:rPr>
                <w:rFonts w:ascii="Times New Roman" w:hAnsi="Times New Roman"/>
                <w:b/>
                <w:sz w:val="24"/>
              </w:rPr>
            </w:pPr>
          </w:p>
        </w:tc>
      </w:tr>
    </w:tbl>
    <w:p w:rsidR="002336FE" w:rsidRPr="002336FE" w:rsidRDefault="002336FE" w:rsidP="002336FE">
      <w:pPr>
        <w:autoSpaceDE w:val="0"/>
        <w:spacing w:before="0"/>
        <w:ind w:firstLine="720"/>
        <w:jc w:val="both"/>
        <w:rPr>
          <w:rFonts w:ascii="Times New Roman" w:hAnsi="Times New Roman"/>
          <w:sz w:val="16"/>
          <w:szCs w:val="16"/>
        </w:rPr>
      </w:pPr>
    </w:p>
    <w:p w:rsidR="002336FE" w:rsidRPr="002336FE" w:rsidRDefault="002336FE" w:rsidP="002336FE">
      <w:pPr>
        <w:spacing w:before="0"/>
        <w:ind w:firstLine="567"/>
        <w:jc w:val="both"/>
        <w:rPr>
          <w:rFonts w:ascii="Times New Roman" w:hAnsi="Times New Roman"/>
          <w:sz w:val="24"/>
        </w:rPr>
      </w:pPr>
      <w:r w:rsidRPr="002336FE">
        <w:rPr>
          <w:rFonts w:ascii="Times New Roman" w:hAnsi="Times New Roman"/>
          <w:sz w:val="24"/>
        </w:rPr>
        <w:t>В обоснованных случаях, при невозможности сметной оценки каких-либо видов дополнительных работ ресурсным методом (при отсутствии прямых расценок), Подрядчику по согласованию с Заказчиком допускается производить оценку базисно-индексным методом.</w:t>
      </w:r>
    </w:p>
    <w:p w:rsidR="002336FE" w:rsidRPr="002336FE" w:rsidRDefault="002336FE" w:rsidP="002336FE">
      <w:pPr>
        <w:spacing w:before="0"/>
        <w:ind w:firstLine="567"/>
        <w:jc w:val="both"/>
        <w:rPr>
          <w:rFonts w:ascii="Times New Roman" w:hAnsi="Times New Roman"/>
          <w:sz w:val="24"/>
        </w:rPr>
      </w:pPr>
      <w:r w:rsidRPr="002336FE">
        <w:rPr>
          <w:rFonts w:ascii="Times New Roman" w:hAnsi="Times New Roman"/>
          <w:sz w:val="24"/>
        </w:rPr>
        <w:t>В случае отсутствия у Заказчика материалов и запасных частей для выполнения дополнительных работ, Подрядчик обязан их приобрести.</w:t>
      </w:r>
    </w:p>
    <w:p w:rsidR="002336FE" w:rsidRPr="002336FE" w:rsidRDefault="002336FE" w:rsidP="002336FE">
      <w:pPr>
        <w:autoSpaceDE w:val="0"/>
        <w:spacing w:before="0"/>
        <w:ind w:firstLine="720"/>
        <w:jc w:val="both"/>
        <w:rPr>
          <w:rFonts w:ascii="Times New Roman" w:hAnsi="Times New Roman"/>
          <w:sz w:val="24"/>
        </w:rPr>
      </w:pPr>
      <w:r w:rsidRPr="002336FE">
        <w:rPr>
          <w:rFonts w:ascii="Times New Roman" w:hAnsi="Times New Roman"/>
          <w:sz w:val="24"/>
        </w:rPr>
        <w:t>Удорожание работ, не предусмотренное дополнительным соглашением к Договору подряда, оплате не подлежит.</w:t>
      </w:r>
    </w:p>
    <w:p w:rsidR="002336FE" w:rsidRPr="002336FE" w:rsidRDefault="002336FE" w:rsidP="002336FE">
      <w:pPr>
        <w:autoSpaceDE w:val="0"/>
        <w:spacing w:before="0"/>
        <w:ind w:firstLine="720"/>
        <w:jc w:val="both"/>
        <w:rPr>
          <w:rFonts w:ascii="Times New Roman" w:hAnsi="Times New Roman"/>
          <w:sz w:val="24"/>
        </w:rPr>
      </w:pPr>
      <w:r w:rsidRPr="002336FE">
        <w:rPr>
          <w:rFonts w:ascii="Times New Roman" w:hAnsi="Times New Roman"/>
          <w:sz w:val="24"/>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2336FE" w:rsidRPr="002336FE" w:rsidRDefault="002336FE" w:rsidP="002336FE">
      <w:pPr>
        <w:spacing w:before="0"/>
        <w:ind w:firstLine="567"/>
        <w:jc w:val="both"/>
        <w:rPr>
          <w:rFonts w:ascii="Times New Roman" w:hAnsi="Times New Roman"/>
          <w:sz w:val="24"/>
        </w:rPr>
      </w:pPr>
      <w:r w:rsidRPr="002336FE">
        <w:rPr>
          <w:rFonts w:ascii="Times New Roman" w:hAnsi="Times New Roman"/>
          <w:sz w:val="24"/>
        </w:rPr>
        <w:t>Стоимость опциона - не более 30 % от стоимости работ по Договору, указанной в п. 3.1.</w:t>
      </w:r>
    </w:p>
    <w:p w:rsidR="002336FE" w:rsidRPr="002336FE" w:rsidRDefault="002336FE" w:rsidP="002336FE">
      <w:pPr>
        <w:spacing w:before="0"/>
        <w:jc w:val="both"/>
        <w:rPr>
          <w:rFonts w:ascii="Times New Roman" w:hAnsi="Times New Roman"/>
          <w:sz w:val="24"/>
        </w:rPr>
      </w:pPr>
      <w:r w:rsidRPr="002336FE">
        <w:rPr>
          <w:rFonts w:ascii="Times New Roman" w:hAnsi="Times New Roman"/>
          <w:sz w:val="24"/>
        </w:rPr>
        <w:t xml:space="preserve">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w:t>
      </w:r>
      <w:bookmarkStart w:id="0" w:name="_GoBack"/>
      <w:bookmarkEnd w:id="0"/>
      <w:r w:rsidRPr="002336FE">
        <w:rPr>
          <w:rFonts w:ascii="Times New Roman" w:hAnsi="Times New Roman"/>
          <w:sz w:val="24"/>
        </w:rPr>
        <w:t>остальных условий, в том числе без изменения Регламента определения стоимости, условий оплаты.</w:t>
      </w:r>
    </w:p>
    <w:p w:rsidR="002336FE" w:rsidRPr="002336FE" w:rsidRDefault="002336FE" w:rsidP="00AF2816">
      <w:pPr>
        <w:autoSpaceDE w:val="0"/>
        <w:spacing w:before="0"/>
        <w:jc w:val="both"/>
        <w:rPr>
          <w:rFonts w:ascii="Times New Roman" w:hAnsi="Times New Roman"/>
          <w:b/>
          <w:sz w:val="24"/>
        </w:rPr>
      </w:pPr>
      <w:r w:rsidRPr="002336FE">
        <w:rPr>
          <w:rFonts w:ascii="Times New Roman" w:hAnsi="Times New Roman"/>
          <w:b/>
          <w:sz w:val="24"/>
        </w:rPr>
        <w:t>Локальные сметы №123-2018, 123-2018-1, 46/18, 47/18, 48/18, 01:00182, 01:00183, 142-2018, 44/18, 45/18, 01:00001, представленные в составе проектно-технической документации изменениям со стороны контрагентов не подлежат.</w:t>
      </w:r>
    </w:p>
    <w:p w:rsidR="002336FE" w:rsidRPr="002336FE" w:rsidRDefault="002336FE" w:rsidP="002336FE">
      <w:pPr>
        <w:autoSpaceDE w:val="0"/>
        <w:jc w:val="both"/>
        <w:rPr>
          <w:rFonts w:ascii="Times New Roman" w:hAnsi="Times New Roman"/>
          <w:sz w:val="24"/>
        </w:rPr>
      </w:pPr>
      <w:r w:rsidRPr="002336FE">
        <w:rPr>
          <w:rFonts w:ascii="Times New Roman" w:hAnsi="Times New Roman"/>
          <w:b/>
          <w:sz w:val="24"/>
          <w:u w:val="single"/>
        </w:rPr>
        <w:t>Проектно-техническая документация</w:t>
      </w:r>
      <w:r w:rsidRPr="002336FE">
        <w:rPr>
          <w:rFonts w:ascii="Times New Roman" w:hAnsi="Times New Roman"/>
          <w:sz w:val="24"/>
        </w:rPr>
        <w:t xml:space="preserve">: </w:t>
      </w:r>
    </w:p>
    <w:p w:rsidR="00AF2816" w:rsidRDefault="002336FE" w:rsidP="002336FE">
      <w:pPr>
        <w:autoSpaceDE w:val="0"/>
        <w:jc w:val="both"/>
        <w:rPr>
          <w:rFonts w:ascii="Times New Roman" w:hAnsi="Times New Roman"/>
          <w:sz w:val="24"/>
        </w:rPr>
      </w:pPr>
      <w:r w:rsidRPr="002336FE">
        <w:rPr>
          <w:rFonts w:ascii="Times New Roman" w:hAnsi="Times New Roman"/>
          <w:sz w:val="24"/>
        </w:rPr>
        <w:t xml:space="preserve">Утвержденная дефектная ведомость на капитальный ремонт установки АВТ-3 цех №1 в 2019 году, утвержденная Разделительная ведомость поставки материалов на капитальный ремонт установки АВТ-3 цех №1 в 2019 году, локальные сметы №123-2018, 123-2018-1, 46/18, 47/18, 48/18, 01:00182, 01:00183 на работы по капитальному ремонту установки АВТ-3 цех №1 в 2019 году, утвержденная дефектная ведомость на капитальный ремонт установки ЭЛОУ-1 цех №1 в 2019 году, утвержденная Разделительная ведомость поставки материалов на капитальный ремонт установки ЭЛОУ-1 цех №1 в 2019 году, локальные сметы №142-2018, 44/18, 45/18, 01:00001 на работы по капитальному ремонту установки ЭЛОУ-1 цех №1 в 2019 году </w:t>
      </w:r>
      <w:r w:rsidRPr="002336FE">
        <w:rPr>
          <w:rFonts w:ascii="Times New Roman" w:hAnsi="Times New Roman"/>
          <w:color w:val="000000"/>
          <w:sz w:val="24"/>
        </w:rPr>
        <w:t xml:space="preserve">передаются Контрагентам в электронном </w:t>
      </w:r>
      <w:r w:rsidRPr="002336FE">
        <w:rPr>
          <w:rFonts w:ascii="Times New Roman" w:hAnsi="Times New Roman"/>
          <w:sz w:val="24"/>
        </w:rPr>
        <w:t>виде.</w:t>
      </w:r>
      <w:r w:rsidR="00DB4264">
        <w:rPr>
          <w:rFonts w:ascii="Times New Roman" w:hAnsi="Times New Roman"/>
          <w:sz w:val="24"/>
        </w:rPr>
        <w:t xml:space="preserve"> </w:t>
      </w:r>
    </w:p>
    <w:p w:rsidR="002336FE" w:rsidRPr="00DB4264" w:rsidRDefault="00DB4264" w:rsidP="00AF2816">
      <w:pPr>
        <w:autoSpaceDE w:val="0"/>
        <w:rPr>
          <w:rFonts w:ascii="Times New Roman" w:hAnsi="Times New Roman"/>
          <w:sz w:val="24"/>
        </w:rPr>
      </w:pPr>
      <w:r w:rsidRPr="00AF2816">
        <w:rPr>
          <w:rFonts w:ascii="Times New Roman" w:hAnsi="Times New Roman"/>
          <w:b/>
          <w:sz w:val="24"/>
          <w:highlight w:val="cyan"/>
          <w:u w:val="single"/>
        </w:rPr>
        <w:t xml:space="preserve">(Ссылка на </w:t>
      </w:r>
      <w:r w:rsidR="00AF2816" w:rsidRPr="00AF2816">
        <w:rPr>
          <w:rFonts w:ascii="Times New Roman" w:hAnsi="Times New Roman"/>
          <w:b/>
          <w:sz w:val="24"/>
          <w:highlight w:val="cyan"/>
          <w:u w:val="single"/>
        </w:rPr>
        <w:t xml:space="preserve">техническую </w:t>
      </w:r>
      <w:r w:rsidRPr="00AF2816">
        <w:rPr>
          <w:rFonts w:ascii="Times New Roman" w:hAnsi="Times New Roman"/>
          <w:b/>
          <w:sz w:val="24"/>
          <w:highlight w:val="cyan"/>
          <w:u w:val="single"/>
        </w:rPr>
        <w:t>документацию</w:t>
      </w:r>
      <w:r w:rsidR="00AF2816" w:rsidRPr="00AF2816">
        <w:rPr>
          <w:rFonts w:ascii="Times New Roman" w:hAnsi="Times New Roman"/>
          <w:b/>
          <w:sz w:val="24"/>
          <w:highlight w:val="cyan"/>
          <w:u w:val="single"/>
        </w:rPr>
        <w:t xml:space="preserve"> к данному ПДО, располагается по адресу</w:t>
      </w:r>
      <w:r w:rsidRPr="00AF2816">
        <w:rPr>
          <w:rFonts w:ascii="Times New Roman" w:hAnsi="Times New Roman"/>
          <w:b/>
          <w:sz w:val="24"/>
          <w:highlight w:val="cyan"/>
          <w:u w:val="single"/>
        </w:rPr>
        <w:t xml:space="preserve">: </w:t>
      </w:r>
      <w:hyperlink r:id="rId8" w:history="1">
        <w:r w:rsidRPr="00DB4264">
          <w:rPr>
            <w:rStyle w:val="a8"/>
            <w:rFonts w:ascii="Times New Roman" w:hAnsi="Times New Roman"/>
            <w:sz w:val="24"/>
            <w:highlight w:val="cyan"/>
          </w:rPr>
          <w:t>http://yanos.slavneft.ru/files/proektno_tech_document_636754607031114450.zip</w:t>
        </w:r>
      </w:hyperlink>
      <w:r w:rsidRPr="00DB4264">
        <w:rPr>
          <w:rFonts w:ascii="Times New Roman" w:hAnsi="Times New Roman"/>
          <w:color w:val="333333"/>
          <w:sz w:val="24"/>
          <w:highlight w:val="cyan"/>
        </w:rPr>
        <w:t xml:space="preserve"> )</w:t>
      </w:r>
    </w:p>
    <w:p w:rsidR="002336FE" w:rsidRPr="002336FE" w:rsidRDefault="002336FE" w:rsidP="002336FE">
      <w:pPr>
        <w:jc w:val="both"/>
        <w:rPr>
          <w:rFonts w:ascii="Times New Roman" w:hAnsi="Times New Roman"/>
          <w:b/>
          <w:iCs/>
          <w:sz w:val="24"/>
        </w:rPr>
      </w:pPr>
      <w:r w:rsidRPr="002336FE">
        <w:rPr>
          <w:rFonts w:ascii="Times New Roman" w:hAnsi="Times New Roman"/>
          <w:b/>
          <w:iCs/>
          <w:sz w:val="24"/>
        </w:rPr>
        <w:t>2. Основные требования к продукту.</w:t>
      </w:r>
    </w:p>
    <w:p w:rsidR="002336FE" w:rsidRPr="002336FE" w:rsidRDefault="002336FE" w:rsidP="002336FE">
      <w:pPr>
        <w:ind w:firstLine="567"/>
        <w:jc w:val="both"/>
        <w:rPr>
          <w:rFonts w:ascii="Times New Roman" w:hAnsi="Times New Roman"/>
          <w:sz w:val="24"/>
        </w:rPr>
      </w:pPr>
      <w:r w:rsidRPr="002336FE">
        <w:rPr>
          <w:rFonts w:ascii="Times New Roman" w:hAnsi="Times New Roman"/>
          <w:sz w:val="24"/>
        </w:rPr>
        <w:t>Работы должны быть выполнены с надлежащим качеством, в соответствии с утвержденными ведомостями объемов работ и сметными расчетами, в указанные сроки и отвечать требованиям соответствующих стандартов, норм и технических условий, в.т.ч. СП 16.13330.2011, СП 63.13330.2012, СП 70.13330.2012, СП 45.13330.2012, СП 75.13330.2011, СП 61.13330.2012, СП 126.13330.2012, Правила по охране труда в строительстве, утв. приказом от 1 июня 2015 г. N 336н.</w:t>
      </w:r>
    </w:p>
    <w:p w:rsidR="002336FE" w:rsidRPr="002336FE" w:rsidRDefault="002336FE" w:rsidP="002336FE">
      <w:pPr>
        <w:autoSpaceDE w:val="0"/>
        <w:spacing w:after="120"/>
        <w:jc w:val="both"/>
        <w:rPr>
          <w:rFonts w:ascii="Times New Roman" w:hAnsi="Times New Roman"/>
          <w:sz w:val="24"/>
        </w:rPr>
      </w:pPr>
      <w:r w:rsidRPr="002336FE">
        <w:rPr>
          <w:rFonts w:ascii="Times New Roman" w:hAnsi="Times New Roman"/>
          <w:iCs/>
          <w:sz w:val="24"/>
        </w:rPr>
        <w:t>Осуществлять работы в соответствии с нормативными документами, указанными в п. п. 5.5,6.6 проекта Договора</w:t>
      </w:r>
      <w:r w:rsidR="00285CFA">
        <w:rPr>
          <w:rFonts w:ascii="Times New Roman" w:hAnsi="Times New Roman"/>
          <w:iCs/>
          <w:sz w:val="24"/>
        </w:rPr>
        <w:t xml:space="preserve"> подряда</w:t>
      </w:r>
      <w:r w:rsidRPr="002336FE">
        <w:rPr>
          <w:rFonts w:ascii="Times New Roman" w:hAnsi="Times New Roman"/>
          <w:iCs/>
          <w:sz w:val="24"/>
        </w:rPr>
        <w:t xml:space="preserve">. </w:t>
      </w:r>
      <w:r w:rsidRPr="002336FE">
        <w:rPr>
          <w:rFonts w:ascii="Times New Roman" w:hAnsi="Times New Roman"/>
          <w:sz w:val="24"/>
        </w:rPr>
        <w:t>Данная документация передается Заказчиком Подрядчику в электронном виде.</w:t>
      </w:r>
    </w:p>
    <w:p w:rsidR="002336FE" w:rsidRPr="002336FE" w:rsidRDefault="002336FE" w:rsidP="002D1B2A">
      <w:pPr>
        <w:widowControl w:val="0"/>
        <w:autoSpaceDE w:val="0"/>
        <w:autoSpaceDN w:val="0"/>
        <w:adjustRightInd w:val="0"/>
        <w:spacing w:line="26" w:lineRule="atLeast"/>
        <w:ind w:firstLine="709"/>
        <w:jc w:val="both"/>
        <w:rPr>
          <w:rFonts w:ascii="Times New Roman" w:hAnsi="Times New Roman"/>
          <w:b/>
          <w:sz w:val="24"/>
          <w:u w:val="single"/>
        </w:rPr>
      </w:pPr>
      <w:r w:rsidRPr="002336FE">
        <w:rPr>
          <w:rFonts w:ascii="Times New Roman" w:hAnsi="Times New Roman"/>
          <w:b/>
          <w:sz w:val="24"/>
          <w:u w:val="single"/>
        </w:rPr>
        <w:t xml:space="preserve">Материалы ПДО общие для разделов </w:t>
      </w:r>
      <w:r w:rsidRPr="002336FE">
        <w:rPr>
          <w:rFonts w:ascii="Times New Roman" w:hAnsi="Times New Roman"/>
          <w:b/>
          <w:bCs/>
          <w:kern w:val="1"/>
          <w:sz w:val="24"/>
          <w:u w:val="single"/>
          <w:lang w:val="en-US" w:eastAsia="ar-SA"/>
        </w:rPr>
        <w:t>I</w:t>
      </w:r>
      <w:r w:rsidRPr="002336FE">
        <w:rPr>
          <w:rFonts w:ascii="Times New Roman" w:hAnsi="Times New Roman"/>
          <w:b/>
          <w:bCs/>
          <w:kern w:val="1"/>
          <w:sz w:val="24"/>
          <w:u w:val="single"/>
          <w:lang w:eastAsia="ar-SA"/>
        </w:rPr>
        <w:t xml:space="preserve"> и </w:t>
      </w:r>
      <w:r w:rsidRPr="002336FE">
        <w:rPr>
          <w:rFonts w:ascii="Times New Roman" w:hAnsi="Times New Roman"/>
          <w:b/>
          <w:bCs/>
          <w:kern w:val="1"/>
          <w:sz w:val="24"/>
          <w:u w:val="single"/>
          <w:lang w:val="en-US" w:eastAsia="ar-SA"/>
        </w:rPr>
        <w:t>II</w:t>
      </w:r>
    </w:p>
    <w:p w:rsidR="000B45F7" w:rsidRPr="000B45F7" w:rsidRDefault="000B45F7" w:rsidP="000B45F7">
      <w:pPr>
        <w:pStyle w:val="ac"/>
        <w:rPr>
          <w:b w:val="0"/>
          <w:sz w:val="24"/>
          <w:szCs w:val="24"/>
        </w:rPr>
      </w:pPr>
      <w:r>
        <w:rPr>
          <w:b w:val="0"/>
          <w:sz w:val="24"/>
          <w:szCs w:val="24"/>
        </w:rPr>
        <w:t>Техническая часть оферты контрагентов должна соответствовать следующим требованиям</w:t>
      </w:r>
      <w:r w:rsidRPr="000B45F7">
        <w:rPr>
          <w:b w:val="0"/>
          <w:sz w:val="24"/>
          <w:szCs w:val="24"/>
        </w:rPr>
        <w:t>:</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253"/>
        <w:gridCol w:w="2410"/>
        <w:gridCol w:w="1275"/>
        <w:gridCol w:w="1418"/>
      </w:tblGrid>
      <w:tr w:rsidR="000B45F7" w:rsidRPr="000B45F7" w:rsidTr="001C0D1C">
        <w:tc>
          <w:tcPr>
            <w:tcW w:w="675" w:type="dxa"/>
            <w:shd w:val="clear" w:color="auto" w:fill="auto"/>
          </w:tcPr>
          <w:p w:rsidR="000B45F7" w:rsidRPr="001C0D1C" w:rsidRDefault="000B45F7" w:rsidP="00454502">
            <w:pPr>
              <w:pStyle w:val="ac"/>
              <w:rPr>
                <w:b w:val="0"/>
                <w:sz w:val="20"/>
              </w:rPr>
            </w:pPr>
            <w:r w:rsidRPr="001C0D1C">
              <w:rPr>
                <w:b w:val="0"/>
                <w:sz w:val="20"/>
              </w:rPr>
              <w:t>№ п.п.</w:t>
            </w:r>
          </w:p>
        </w:tc>
        <w:tc>
          <w:tcPr>
            <w:tcW w:w="4253" w:type="dxa"/>
            <w:shd w:val="clear" w:color="auto" w:fill="auto"/>
          </w:tcPr>
          <w:p w:rsidR="000B45F7" w:rsidRPr="001C0D1C" w:rsidRDefault="000B45F7" w:rsidP="00454502">
            <w:pPr>
              <w:pStyle w:val="ac"/>
              <w:rPr>
                <w:b w:val="0"/>
                <w:sz w:val="20"/>
              </w:rPr>
            </w:pPr>
            <w:r w:rsidRPr="001C0D1C">
              <w:rPr>
                <w:b w:val="0"/>
                <w:sz w:val="20"/>
              </w:rPr>
              <w:t>Требование</w:t>
            </w:r>
          </w:p>
          <w:p w:rsidR="000B45F7" w:rsidRPr="001C0D1C" w:rsidRDefault="000B45F7" w:rsidP="00454502">
            <w:pPr>
              <w:pStyle w:val="ac"/>
              <w:rPr>
                <w:b w:val="0"/>
                <w:sz w:val="20"/>
              </w:rPr>
            </w:pPr>
            <w:r w:rsidRPr="001C0D1C">
              <w:rPr>
                <w:b w:val="0"/>
                <w:sz w:val="20"/>
              </w:rPr>
              <w:t>(Параметр оценки)</w:t>
            </w:r>
          </w:p>
        </w:tc>
        <w:tc>
          <w:tcPr>
            <w:tcW w:w="2410" w:type="dxa"/>
            <w:shd w:val="clear" w:color="auto" w:fill="auto"/>
          </w:tcPr>
          <w:p w:rsidR="000B45F7" w:rsidRPr="001C0D1C" w:rsidRDefault="000B45F7" w:rsidP="00454502">
            <w:pPr>
              <w:pStyle w:val="ac"/>
              <w:rPr>
                <w:b w:val="0"/>
                <w:sz w:val="20"/>
              </w:rPr>
            </w:pPr>
            <w:r w:rsidRPr="001C0D1C">
              <w:rPr>
                <w:b w:val="0"/>
                <w:sz w:val="20"/>
              </w:rPr>
              <w:t>Документы, подтверждающие соответствие требованию</w:t>
            </w:r>
          </w:p>
        </w:tc>
        <w:tc>
          <w:tcPr>
            <w:tcW w:w="1275" w:type="dxa"/>
            <w:shd w:val="clear" w:color="auto" w:fill="auto"/>
          </w:tcPr>
          <w:p w:rsidR="000B45F7" w:rsidRPr="001C0D1C" w:rsidRDefault="000B45F7" w:rsidP="00454502">
            <w:pPr>
              <w:pStyle w:val="ac"/>
              <w:rPr>
                <w:b w:val="0"/>
                <w:sz w:val="20"/>
              </w:rPr>
            </w:pPr>
            <w:r w:rsidRPr="001C0D1C">
              <w:rPr>
                <w:b w:val="0"/>
                <w:sz w:val="20"/>
              </w:rPr>
              <w:t>Единица измерения</w:t>
            </w:r>
          </w:p>
        </w:tc>
        <w:tc>
          <w:tcPr>
            <w:tcW w:w="1418" w:type="dxa"/>
            <w:shd w:val="clear" w:color="auto" w:fill="auto"/>
          </w:tcPr>
          <w:p w:rsidR="000B45F7" w:rsidRPr="001C0D1C" w:rsidRDefault="000B45F7" w:rsidP="00454502">
            <w:pPr>
              <w:pStyle w:val="ac"/>
              <w:rPr>
                <w:b w:val="0"/>
                <w:sz w:val="20"/>
              </w:rPr>
            </w:pPr>
            <w:r w:rsidRPr="001C0D1C">
              <w:rPr>
                <w:b w:val="0"/>
                <w:sz w:val="20"/>
              </w:rPr>
              <w:t>Условие соответствия</w:t>
            </w:r>
          </w:p>
        </w:tc>
      </w:tr>
      <w:tr w:rsidR="001C0D1C" w:rsidRPr="000B45F7" w:rsidTr="001C0D1C">
        <w:trPr>
          <w:trHeight w:val="1835"/>
        </w:trPr>
        <w:tc>
          <w:tcPr>
            <w:tcW w:w="675" w:type="dxa"/>
            <w:shd w:val="clear" w:color="auto" w:fill="auto"/>
          </w:tcPr>
          <w:p w:rsidR="000B45F7" w:rsidRPr="001C0D1C" w:rsidRDefault="000B45F7" w:rsidP="00454502">
            <w:pPr>
              <w:pStyle w:val="ac"/>
              <w:rPr>
                <w:b w:val="0"/>
                <w:sz w:val="20"/>
              </w:rPr>
            </w:pPr>
            <w:r w:rsidRPr="001C0D1C">
              <w:rPr>
                <w:b w:val="0"/>
                <w:sz w:val="20"/>
              </w:rPr>
              <w:t>1</w:t>
            </w:r>
          </w:p>
        </w:tc>
        <w:tc>
          <w:tcPr>
            <w:tcW w:w="4253" w:type="dxa"/>
            <w:shd w:val="clear" w:color="auto" w:fill="auto"/>
          </w:tcPr>
          <w:p w:rsidR="000B45F7" w:rsidRPr="001C0D1C" w:rsidRDefault="000B45F7" w:rsidP="001C0D1C">
            <w:pPr>
              <w:suppressAutoHyphens/>
              <w:autoSpaceDE w:val="0"/>
              <w:ind w:firstLine="360"/>
              <w:jc w:val="both"/>
              <w:rPr>
                <w:rFonts w:ascii="Times New Roman" w:hAnsi="Times New Roman"/>
                <w:sz w:val="20"/>
                <w:szCs w:val="20"/>
              </w:rPr>
            </w:pPr>
            <w:r w:rsidRPr="001C0D1C">
              <w:rPr>
                <w:rFonts w:ascii="Times New Roman" w:hAnsi="Times New Roman"/>
                <w:sz w:val="20"/>
                <w:szCs w:val="20"/>
              </w:rPr>
              <w:t xml:space="preserve">Соответствие оферты Требованиям к предмету закупки по </w:t>
            </w:r>
            <w:r w:rsidRPr="001C0D1C">
              <w:rPr>
                <w:rFonts w:ascii="Times New Roman" w:hAnsi="Times New Roman"/>
                <w:kern w:val="2"/>
                <w:sz w:val="20"/>
                <w:szCs w:val="20"/>
              </w:rPr>
              <w:t>Комплексу работ "Техническое перевооружение установки АВТ-3 в 2019 году. Монтажные работы"</w:t>
            </w:r>
            <w:r w:rsidRPr="001C0D1C">
              <w:rPr>
                <w:rFonts w:ascii="Times New Roman" w:hAnsi="Times New Roman"/>
                <w:sz w:val="20"/>
                <w:szCs w:val="20"/>
              </w:rPr>
              <w:t xml:space="preserve"> должно подтверждаться заверенной и парафированной копией указанного Требования к предмету закупки на каждой странице, предоставляемой в составе оферты. </w:t>
            </w:r>
          </w:p>
        </w:tc>
        <w:tc>
          <w:tcPr>
            <w:tcW w:w="2410" w:type="dxa"/>
            <w:shd w:val="clear" w:color="auto" w:fill="auto"/>
          </w:tcPr>
          <w:p w:rsidR="000B45F7" w:rsidRPr="001C0D1C" w:rsidRDefault="000B45F7" w:rsidP="00454502">
            <w:pPr>
              <w:pStyle w:val="ac"/>
              <w:rPr>
                <w:b w:val="0"/>
                <w:sz w:val="20"/>
              </w:rPr>
            </w:pPr>
            <w:r w:rsidRPr="001C0D1C">
              <w:rPr>
                <w:b w:val="0"/>
                <w:sz w:val="20"/>
              </w:rPr>
              <w:t>Заверенная и парафированная на каждой странице копия указанного Требования к предмету закупки</w:t>
            </w:r>
          </w:p>
        </w:tc>
        <w:tc>
          <w:tcPr>
            <w:tcW w:w="1275" w:type="dxa"/>
            <w:shd w:val="clear" w:color="auto" w:fill="auto"/>
          </w:tcPr>
          <w:p w:rsidR="000B45F7" w:rsidRPr="001C0D1C" w:rsidRDefault="00555BBD" w:rsidP="00454502">
            <w:pPr>
              <w:pStyle w:val="ac"/>
              <w:rPr>
                <w:b w:val="0"/>
                <w:sz w:val="20"/>
              </w:rPr>
            </w:pPr>
            <w:r w:rsidRPr="001C0D1C">
              <w:rPr>
                <w:b w:val="0"/>
                <w:sz w:val="20"/>
              </w:rPr>
              <w:t>Наличие/ отсутствие</w:t>
            </w:r>
          </w:p>
        </w:tc>
        <w:tc>
          <w:tcPr>
            <w:tcW w:w="1418" w:type="dxa"/>
            <w:shd w:val="clear" w:color="auto" w:fill="auto"/>
          </w:tcPr>
          <w:p w:rsidR="000B45F7" w:rsidRPr="001C0D1C" w:rsidRDefault="00555BBD" w:rsidP="00454502">
            <w:pPr>
              <w:pStyle w:val="ac"/>
              <w:rPr>
                <w:b w:val="0"/>
                <w:sz w:val="20"/>
              </w:rPr>
            </w:pPr>
            <w:r w:rsidRPr="001C0D1C">
              <w:rPr>
                <w:b w:val="0"/>
                <w:sz w:val="20"/>
              </w:rPr>
              <w:t>Наличие</w:t>
            </w:r>
          </w:p>
        </w:tc>
      </w:tr>
      <w:tr w:rsidR="001C0D1C" w:rsidRPr="000B45F7" w:rsidTr="001C0D1C">
        <w:tc>
          <w:tcPr>
            <w:tcW w:w="675" w:type="dxa"/>
            <w:shd w:val="clear" w:color="auto" w:fill="auto"/>
          </w:tcPr>
          <w:p w:rsidR="00555BBD" w:rsidRPr="001C0D1C" w:rsidRDefault="00555BBD" w:rsidP="00555BBD">
            <w:pPr>
              <w:pStyle w:val="ac"/>
              <w:rPr>
                <w:b w:val="0"/>
                <w:sz w:val="20"/>
              </w:rPr>
            </w:pPr>
            <w:r w:rsidRPr="001C0D1C">
              <w:rPr>
                <w:b w:val="0"/>
                <w:sz w:val="20"/>
              </w:rPr>
              <w:t>2</w:t>
            </w:r>
          </w:p>
        </w:tc>
        <w:tc>
          <w:tcPr>
            <w:tcW w:w="4253" w:type="dxa"/>
            <w:shd w:val="clear" w:color="auto" w:fill="auto"/>
          </w:tcPr>
          <w:p w:rsidR="00555BBD" w:rsidRPr="001C0D1C" w:rsidRDefault="00555BBD" w:rsidP="00555BBD">
            <w:pPr>
              <w:pStyle w:val="ac"/>
              <w:rPr>
                <w:b w:val="0"/>
                <w:sz w:val="20"/>
              </w:rPr>
            </w:pPr>
            <w:r w:rsidRPr="001C0D1C">
              <w:rPr>
                <w:b w:val="0"/>
                <w:sz w:val="20"/>
              </w:rPr>
              <w:t>Соответствие графика по срокам и очередности выполнения работ в соответствии с технологией строительства и в соответствии с проектной документацией</w:t>
            </w:r>
          </w:p>
        </w:tc>
        <w:tc>
          <w:tcPr>
            <w:tcW w:w="2410" w:type="dxa"/>
            <w:shd w:val="clear" w:color="auto" w:fill="auto"/>
          </w:tcPr>
          <w:p w:rsidR="00555BBD" w:rsidRPr="001C0D1C" w:rsidRDefault="00555BBD" w:rsidP="00555BBD">
            <w:pPr>
              <w:pStyle w:val="ac"/>
              <w:rPr>
                <w:b w:val="0"/>
                <w:sz w:val="20"/>
              </w:rPr>
            </w:pPr>
            <w:r w:rsidRPr="001C0D1C">
              <w:rPr>
                <w:b w:val="0"/>
                <w:sz w:val="20"/>
              </w:rPr>
              <w:t>График производства работ (посуточный, понедельный) соответствующий по срокам общим срокам выполнения работ</w:t>
            </w:r>
          </w:p>
        </w:tc>
        <w:tc>
          <w:tcPr>
            <w:tcW w:w="1275" w:type="dxa"/>
            <w:shd w:val="clear" w:color="auto" w:fill="auto"/>
          </w:tcPr>
          <w:p w:rsidR="00555BBD" w:rsidRPr="001C0D1C" w:rsidRDefault="00555BBD" w:rsidP="00555BBD">
            <w:pPr>
              <w:pStyle w:val="ac"/>
              <w:rPr>
                <w:b w:val="0"/>
                <w:sz w:val="20"/>
              </w:rPr>
            </w:pPr>
            <w:r w:rsidRPr="001C0D1C">
              <w:rPr>
                <w:b w:val="0"/>
                <w:sz w:val="20"/>
              </w:rPr>
              <w:t>Наличие/ отсутствие</w:t>
            </w:r>
          </w:p>
        </w:tc>
        <w:tc>
          <w:tcPr>
            <w:tcW w:w="1418" w:type="dxa"/>
            <w:shd w:val="clear" w:color="auto" w:fill="auto"/>
          </w:tcPr>
          <w:p w:rsidR="00555BBD" w:rsidRPr="001C0D1C" w:rsidRDefault="00555BBD" w:rsidP="00555BBD">
            <w:pPr>
              <w:pStyle w:val="ac"/>
              <w:rPr>
                <w:b w:val="0"/>
                <w:sz w:val="20"/>
              </w:rPr>
            </w:pPr>
            <w:r w:rsidRPr="001C0D1C">
              <w:rPr>
                <w:b w:val="0"/>
                <w:sz w:val="20"/>
              </w:rPr>
              <w:t>Наличие</w:t>
            </w:r>
          </w:p>
        </w:tc>
      </w:tr>
    </w:tbl>
    <w:p w:rsidR="00555BBD" w:rsidRDefault="00555BBD" w:rsidP="00555BBD">
      <w:pPr>
        <w:pStyle w:val="a6"/>
        <w:numPr>
          <w:ilvl w:val="0"/>
          <w:numId w:val="18"/>
        </w:numPr>
        <w:tabs>
          <w:tab w:val="left" w:pos="7390"/>
        </w:tabs>
        <w:autoSpaceDE w:val="0"/>
        <w:autoSpaceDN w:val="0"/>
        <w:adjustRightInd w:val="0"/>
        <w:spacing w:before="0"/>
        <w:rPr>
          <w:rFonts w:ascii="Times New Roman" w:eastAsia="Calibri" w:hAnsi="Times New Roman" w:cs="Arial"/>
          <w:b/>
          <w:iCs/>
          <w:sz w:val="24"/>
          <w:szCs w:val="22"/>
          <w:lang w:eastAsia="en-US"/>
        </w:rPr>
      </w:pPr>
      <w:r w:rsidRPr="006F1AB3">
        <w:rPr>
          <w:rFonts w:ascii="Times New Roman" w:eastAsia="Calibri" w:hAnsi="Times New Roman" w:cs="Arial"/>
          <w:b/>
          <w:iCs/>
          <w:sz w:val="24"/>
          <w:szCs w:val="22"/>
          <w:lang w:eastAsia="en-US"/>
        </w:rPr>
        <w:t>Требования к контрагенту.</w:t>
      </w:r>
    </w:p>
    <w:tbl>
      <w:tblPr>
        <w:tblW w:w="10208" w:type="dxa"/>
        <w:tblInd w:w="-34" w:type="dxa"/>
        <w:tblLayout w:type="fixed"/>
        <w:tblLook w:val="04A0" w:firstRow="1" w:lastRow="0" w:firstColumn="1" w:lastColumn="0" w:noHBand="0" w:noVBand="1"/>
      </w:tblPr>
      <w:tblGrid>
        <w:gridCol w:w="503"/>
        <w:gridCol w:w="2945"/>
        <w:gridCol w:w="3498"/>
        <w:gridCol w:w="1701"/>
        <w:gridCol w:w="1561"/>
      </w:tblGrid>
      <w:tr w:rsidR="00555BBD" w:rsidRPr="00555BBD" w:rsidTr="0034643D">
        <w:trPr>
          <w:trHeight w:val="615"/>
        </w:trPr>
        <w:tc>
          <w:tcPr>
            <w:tcW w:w="5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5BBD" w:rsidRPr="00555BBD" w:rsidRDefault="00555BBD" w:rsidP="00555BBD">
            <w:pPr>
              <w:spacing w:before="0"/>
              <w:rPr>
                <w:rFonts w:ascii="Times New Roman" w:hAnsi="Times New Roman"/>
                <w:b/>
                <w:bCs/>
                <w:color w:val="000000"/>
                <w:sz w:val="20"/>
                <w:szCs w:val="20"/>
              </w:rPr>
            </w:pPr>
            <w:r w:rsidRPr="00555BBD">
              <w:rPr>
                <w:rFonts w:ascii="Times New Roman" w:hAnsi="Times New Roman"/>
                <w:b/>
                <w:bCs/>
                <w:color w:val="000000"/>
                <w:sz w:val="20"/>
                <w:szCs w:val="20"/>
              </w:rPr>
              <w:t>№ п/п</w:t>
            </w:r>
          </w:p>
        </w:tc>
        <w:tc>
          <w:tcPr>
            <w:tcW w:w="29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5BBD" w:rsidRPr="00555BBD" w:rsidRDefault="00555BBD" w:rsidP="00555BBD">
            <w:pPr>
              <w:spacing w:before="0"/>
              <w:rPr>
                <w:rFonts w:ascii="Times New Roman" w:hAnsi="Times New Roman"/>
                <w:b/>
                <w:bCs/>
                <w:color w:val="000000"/>
                <w:sz w:val="20"/>
                <w:szCs w:val="20"/>
              </w:rPr>
            </w:pPr>
            <w:r w:rsidRPr="00555BBD">
              <w:rPr>
                <w:rFonts w:ascii="Times New Roman" w:hAnsi="Times New Roman"/>
                <w:b/>
                <w:bCs/>
                <w:color w:val="000000"/>
                <w:sz w:val="20"/>
                <w:szCs w:val="20"/>
              </w:rPr>
              <w:t>Требования (параметр оценки)</w:t>
            </w:r>
          </w:p>
        </w:tc>
        <w:tc>
          <w:tcPr>
            <w:tcW w:w="34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5BBD" w:rsidRPr="00555BBD" w:rsidRDefault="00555BBD" w:rsidP="00555BBD">
            <w:pPr>
              <w:spacing w:before="0"/>
              <w:rPr>
                <w:rFonts w:ascii="Times New Roman" w:hAnsi="Times New Roman"/>
                <w:b/>
                <w:bCs/>
                <w:color w:val="000000"/>
                <w:sz w:val="20"/>
                <w:szCs w:val="20"/>
              </w:rPr>
            </w:pPr>
            <w:r w:rsidRPr="00555BBD">
              <w:rPr>
                <w:rFonts w:ascii="Times New Roman" w:hAnsi="Times New Roman"/>
                <w:b/>
                <w:bCs/>
                <w:color w:val="000000"/>
                <w:sz w:val="20"/>
                <w:szCs w:val="20"/>
              </w:rPr>
              <w:t>Документы, подтверждающие соответствия требованию</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5BBD" w:rsidRPr="00555BBD" w:rsidRDefault="00555BBD" w:rsidP="00555BBD">
            <w:pPr>
              <w:spacing w:before="0"/>
              <w:rPr>
                <w:rFonts w:ascii="Times New Roman" w:hAnsi="Times New Roman"/>
                <w:b/>
                <w:bCs/>
                <w:color w:val="000000"/>
                <w:sz w:val="20"/>
                <w:szCs w:val="20"/>
              </w:rPr>
            </w:pPr>
            <w:r w:rsidRPr="00555BBD">
              <w:rPr>
                <w:rFonts w:ascii="Times New Roman" w:hAnsi="Times New Roman"/>
                <w:b/>
                <w:bCs/>
                <w:color w:val="000000"/>
                <w:sz w:val="20"/>
                <w:szCs w:val="20"/>
              </w:rPr>
              <w:t>Ед.</w:t>
            </w:r>
            <w:r>
              <w:rPr>
                <w:rFonts w:ascii="Times New Roman" w:hAnsi="Times New Roman"/>
                <w:b/>
                <w:bCs/>
                <w:color w:val="000000"/>
                <w:sz w:val="20"/>
                <w:szCs w:val="20"/>
              </w:rPr>
              <w:t xml:space="preserve"> </w:t>
            </w:r>
            <w:r w:rsidRPr="00555BBD">
              <w:rPr>
                <w:rFonts w:ascii="Times New Roman" w:hAnsi="Times New Roman"/>
                <w:b/>
                <w:bCs/>
                <w:color w:val="000000"/>
                <w:sz w:val="20"/>
                <w:szCs w:val="20"/>
              </w:rPr>
              <w:t>изм.</w:t>
            </w:r>
          </w:p>
        </w:tc>
        <w:tc>
          <w:tcPr>
            <w:tcW w:w="15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55BBD" w:rsidRPr="00555BBD" w:rsidRDefault="00555BBD" w:rsidP="00555BBD">
            <w:pPr>
              <w:spacing w:before="0"/>
              <w:rPr>
                <w:rFonts w:ascii="Times New Roman" w:hAnsi="Times New Roman"/>
                <w:b/>
                <w:bCs/>
                <w:color w:val="000000"/>
                <w:sz w:val="20"/>
                <w:szCs w:val="20"/>
              </w:rPr>
            </w:pPr>
            <w:r w:rsidRPr="00555BBD">
              <w:rPr>
                <w:rFonts w:ascii="Times New Roman" w:hAnsi="Times New Roman"/>
                <w:b/>
                <w:bCs/>
                <w:color w:val="000000"/>
                <w:sz w:val="20"/>
                <w:szCs w:val="20"/>
              </w:rPr>
              <w:t>Условия соответствия</w:t>
            </w:r>
          </w:p>
        </w:tc>
      </w:tr>
      <w:tr w:rsidR="00555BBD" w:rsidRPr="00555BBD" w:rsidTr="0034643D">
        <w:trPr>
          <w:trHeight w:val="285"/>
        </w:trPr>
        <w:tc>
          <w:tcPr>
            <w:tcW w:w="503" w:type="dxa"/>
            <w:vMerge/>
            <w:tcBorders>
              <w:top w:val="single" w:sz="4" w:space="0" w:color="auto"/>
              <w:left w:val="single" w:sz="4" w:space="0" w:color="auto"/>
              <w:bottom w:val="single" w:sz="4" w:space="0" w:color="auto"/>
              <w:right w:val="single" w:sz="4" w:space="0" w:color="auto"/>
            </w:tcBorders>
            <w:vAlign w:val="center"/>
            <w:hideMark/>
          </w:tcPr>
          <w:p w:rsidR="00555BBD" w:rsidRPr="00555BBD" w:rsidRDefault="00555BBD" w:rsidP="00555BBD">
            <w:pPr>
              <w:spacing w:before="0"/>
              <w:rPr>
                <w:rFonts w:ascii="Times New Roman" w:hAnsi="Times New Roman"/>
                <w:b/>
                <w:bCs/>
                <w:color w:val="000000"/>
                <w:sz w:val="20"/>
                <w:szCs w:val="20"/>
              </w:rPr>
            </w:pPr>
          </w:p>
        </w:tc>
        <w:tc>
          <w:tcPr>
            <w:tcW w:w="2945" w:type="dxa"/>
            <w:vMerge/>
            <w:tcBorders>
              <w:top w:val="single" w:sz="4" w:space="0" w:color="auto"/>
              <w:left w:val="single" w:sz="4" w:space="0" w:color="auto"/>
              <w:bottom w:val="single" w:sz="4" w:space="0" w:color="auto"/>
              <w:right w:val="single" w:sz="4" w:space="0" w:color="auto"/>
            </w:tcBorders>
            <w:vAlign w:val="center"/>
            <w:hideMark/>
          </w:tcPr>
          <w:p w:rsidR="00555BBD" w:rsidRPr="00555BBD" w:rsidRDefault="00555BBD" w:rsidP="00555BBD">
            <w:pPr>
              <w:spacing w:before="0"/>
              <w:rPr>
                <w:rFonts w:ascii="Times New Roman" w:hAnsi="Times New Roman"/>
                <w:b/>
                <w:bCs/>
                <w:color w:val="000000"/>
                <w:sz w:val="20"/>
                <w:szCs w:val="20"/>
              </w:rPr>
            </w:pPr>
          </w:p>
        </w:tc>
        <w:tc>
          <w:tcPr>
            <w:tcW w:w="3498" w:type="dxa"/>
            <w:vMerge/>
            <w:tcBorders>
              <w:top w:val="single" w:sz="4" w:space="0" w:color="auto"/>
              <w:left w:val="single" w:sz="4" w:space="0" w:color="auto"/>
              <w:bottom w:val="single" w:sz="4" w:space="0" w:color="auto"/>
              <w:right w:val="single" w:sz="4" w:space="0" w:color="auto"/>
            </w:tcBorders>
            <w:vAlign w:val="center"/>
            <w:hideMark/>
          </w:tcPr>
          <w:p w:rsidR="00555BBD" w:rsidRPr="00555BBD" w:rsidRDefault="00555BBD" w:rsidP="00555BBD">
            <w:pPr>
              <w:spacing w:before="0"/>
              <w:rPr>
                <w:rFonts w:ascii="Times New Roman" w:hAnsi="Times New Roman"/>
                <w:b/>
                <w:bCs/>
                <w:color w:val="000000"/>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55BBD" w:rsidRPr="00555BBD" w:rsidRDefault="00555BBD" w:rsidP="00555BBD">
            <w:pPr>
              <w:spacing w:before="0"/>
              <w:rPr>
                <w:rFonts w:ascii="Times New Roman" w:hAnsi="Times New Roman"/>
                <w:b/>
                <w:bCs/>
                <w:color w:val="000000"/>
                <w:sz w:val="20"/>
                <w:szCs w:val="20"/>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rsidR="00555BBD" w:rsidRPr="00555BBD" w:rsidRDefault="00555BBD" w:rsidP="00555BBD">
            <w:pPr>
              <w:spacing w:before="0"/>
              <w:rPr>
                <w:rFonts w:ascii="Times New Roman" w:hAnsi="Times New Roman"/>
                <w:b/>
                <w:bCs/>
                <w:color w:val="000000"/>
                <w:sz w:val="20"/>
                <w:szCs w:val="20"/>
              </w:rPr>
            </w:pPr>
          </w:p>
        </w:tc>
      </w:tr>
      <w:tr w:rsidR="00555BBD" w:rsidRPr="00555BBD" w:rsidTr="0034643D">
        <w:trPr>
          <w:trHeight w:val="2700"/>
        </w:trPr>
        <w:tc>
          <w:tcPr>
            <w:tcW w:w="503" w:type="dxa"/>
            <w:tcBorders>
              <w:top w:val="nil"/>
              <w:left w:val="single" w:sz="4" w:space="0" w:color="auto"/>
              <w:bottom w:val="nil"/>
              <w:right w:val="single" w:sz="4" w:space="0" w:color="auto"/>
            </w:tcBorders>
            <w:shd w:val="clear" w:color="auto" w:fill="auto"/>
            <w:hideMark/>
          </w:tcPr>
          <w:p w:rsidR="00555BBD" w:rsidRPr="00555BBD" w:rsidRDefault="00555BBD" w:rsidP="00555BBD">
            <w:pPr>
              <w:spacing w:before="0"/>
              <w:ind w:left="-254" w:firstLine="254"/>
              <w:rPr>
                <w:rFonts w:ascii="Times New Roman" w:hAnsi="Times New Roman"/>
                <w:color w:val="000000"/>
                <w:sz w:val="20"/>
                <w:szCs w:val="20"/>
              </w:rPr>
            </w:pPr>
            <w:r w:rsidRPr="00555BBD">
              <w:rPr>
                <w:rFonts w:ascii="Times New Roman" w:hAnsi="Times New Roman"/>
                <w:color w:val="000000"/>
                <w:sz w:val="20"/>
                <w:szCs w:val="20"/>
              </w:rPr>
              <w:t>1</w:t>
            </w:r>
          </w:p>
        </w:tc>
        <w:tc>
          <w:tcPr>
            <w:tcW w:w="2945" w:type="dxa"/>
            <w:tcBorders>
              <w:top w:val="nil"/>
              <w:left w:val="nil"/>
              <w:bottom w:val="nil"/>
              <w:right w:val="single" w:sz="4" w:space="0" w:color="auto"/>
            </w:tcBorders>
            <w:shd w:val="clear" w:color="auto" w:fill="auto"/>
            <w:hideMark/>
          </w:tcPr>
          <w:p w:rsidR="00555BBD" w:rsidRPr="00555BBD" w:rsidRDefault="00555BBD" w:rsidP="00555BBD">
            <w:pPr>
              <w:spacing w:before="0"/>
              <w:jc w:val="both"/>
              <w:rPr>
                <w:rFonts w:ascii="Times New Roman" w:hAnsi="Times New Roman"/>
                <w:color w:val="000000"/>
                <w:sz w:val="20"/>
                <w:szCs w:val="20"/>
              </w:rPr>
            </w:pPr>
            <w:r w:rsidRPr="00555BBD">
              <w:rPr>
                <w:rFonts w:ascii="Times New Roman" w:hAnsi="Times New Roman"/>
                <w:color w:val="000000"/>
                <w:sz w:val="20"/>
                <w:szCs w:val="20"/>
              </w:rPr>
              <w:t>Наличие опыта выполнения работ по предмету закупки на особо опасных и технически сложных объектах капитального строительства, в том числе, но, не ограничиваясь, на ОАО «Славнефть-ЯНОС», ОАО «Газпром нефть», ОАО «НК «Роснефть</w:t>
            </w:r>
            <w:r>
              <w:rPr>
                <w:rFonts w:ascii="Times New Roman" w:hAnsi="Times New Roman"/>
                <w:color w:val="000000"/>
                <w:sz w:val="20"/>
                <w:szCs w:val="20"/>
              </w:rPr>
              <w:t>»</w:t>
            </w:r>
          </w:p>
        </w:tc>
        <w:tc>
          <w:tcPr>
            <w:tcW w:w="3498" w:type="dxa"/>
            <w:tcBorders>
              <w:top w:val="nil"/>
              <w:left w:val="nil"/>
              <w:bottom w:val="nil"/>
              <w:right w:val="single" w:sz="4" w:space="0" w:color="auto"/>
            </w:tcBorders>
            <w:shd w:val="clear" w:color="auto" w:fill="auto"/>
            <w:hideMark/>
          </w:tcPr>
          <w:p w:rsidR="00555BBD" w:rsidRPr="00EB76CA" w:rsidRDefault="00555BBD" w:rsidP="00555BBD">
            <w:pPr>
              <w:spacing w:before="0"/>
              <w:jc w:val="both"/>
              <w:rPr>
                <w:rFonts w:ascii="Times New Roman" w:hAnsi="Times New Roman"/>
                <w:sz w:val="20"/>
                <w:szCs w:val="20"/>
              </w:rPr>
            </w:pPr>
            <w:r w:rsidRPr="00EB76CA">
              <w:rPr>
                <w:rFonts w:ascii="Times New Roman" w:hAnsi="Times New Roman"/>
                <w:sz w:val="20"/>
                <w:szCs w:val="20"/>
              </w:rPr>
              <w:t xml:space="preserve">Справка 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 </w:t>
            </w:r>
            <w:r w:rsidR="002A26BA" w:rsidRPr="00EB76CA">
              <w:rPr>
                <w:rFonts w:ascii="Times New Roman" w:hAnsi="Times New Roman"/>
                <w:sz w:val="20"/>
                <w:szCs w:val="20"/>
              </w:rPr>
              <w:t xml:space="preserve">(Форма 6). </w:t>
            </w:r>
            <w:r w:rsidRPr="00EB76CA">
              <w:rPr>
                <w:rFonts w:ascii="Times New Roman" w:hAnsi="Times New Roman"/>
                <w:sz w:val="20"/>
                <w:szCs w:val="20"/>
              </w:rPr>
              <w:t>Копии договоров (без коммерческой части), подтверждающие наличие опыта выполнения работ по предмету закупки</w:t>
            </w:r>
          </w:p>
        </w:tc>
        <w:tc>
          <w:tcPr>
            <w:tcW w:w="1701" w:type="dxa"/>
            <w:tcBorders>
              <w:top w:val="nil"/>
              <w:left w:val="nil"/>
              <w:bottom w:val="single" w:sz="4" w:space="0" w:color="auto"/>
              <w:right w:val="single" w:sz="4" w:space="0" w:color="auto"/>
            </w:tcBorders>
            <w:shd w:val="clear" w:color="auto" w:fill="auto"/>
            <w:hideMark/>
          </w:tcPr>
          <w:p w:rsidR="00555BBD" w:rsidRPr="00555BBD" w:rsidRDefault="00555BBD" w:rsidP="00555BBD">
            <w:pPr>
              <w:spacing w:before="0"/>
              <w:rPr>
                <w:rFonts w:ascii="Times New Roman" w:hAnsi="Times New Roman"/>
                <w:color w:val="000000"/>
                <w:sz w:val="20"/>
                <w:szCs w:val="20"/>
              </w:rPr>
            </w:pPr>
            <w:r>
              <w:rPr>
                <w:rFonts w:ascii="Times New Roman" w:hAnsi="Times New Roman"/>
                <w:color w:val="000000"/>
                <w:sz w:val="20"/>
                <w:szCs w:val="20"/>
              </w:rPr>
              <w:t>лет</w:t>
            </w:r>
          </w:p>
        </w:tc>
        <w:tc>
          <w:tcPr>
            <w:tcW w:w="1561" w:type="dxa"/>
            <w:tcBorders>
              <w:top w:val="nil"/>
              <w:left w:val="nil"/>
              <w:bottom w:val="single" w:sz="4" w:space="0" w:color="auto"/>
              <w:right w:val="single" w:sz="4" w:space="0" w:color="auto"/>
            </w:tcBorders>
            <w:shd w:val="clear" w:color="auto" w:fill="auto"/>
            <w:hideMark/>
          </w:tcPr>
          <w:p w:rsidR="00555BBD" w:rsidRPr="00555BBD" w:rsidRDefault="00555BBD" w:rsidP="00555BBD">
            <w:pPr>
              <w:spacing w:before="0"/>
              <w:rPr>
                <w:rFonts w:ascii="Times New Roman" w:hAnsi="Times New Roman"/>
                <w:color w:val="000000"/>
                <w:sz w:val="20"/>
                <w:szCs w:val="20"/>
              </w:rPr>
            </w:pPr>
            <w:r>
              <w:rPr>
                <w:rFonts w:ascii="Times New Roman" w:hAnsi="Times New Roman"/>
                <w:color w:val="000000"/>
                <w:sz w:val="20"/>
                <w:szCs w:val="20"/>
              </w:rPr>
              <w:t>3 и более</w:t>
            </w:r>
          </w:p>
        </w:tc>
      </w:tr>
      <w:tr w:rsidR="0034643D" w:rsidRPr="00555BBD" w:rsidTr="0034643D">
        <w:trPr>
          <w:trHeight w:val="1582"/>
        </w:trPr>
        <w:tc>
          <w:tcPr>
            <w:tcW w:w="503" w:type="dxa"/>
            <w:vMerge w:val="restart"/>
            <w:tcBorders>
              <w:top w:val="single" w:sz="4" w:space="0" w:color="auto"/>
              <w:left w:val="single" w:sz="4" w:space="0" w:color="auto"/>
              <w:right w:val="single" w:sz="4" w:space="0" w:color="auto"/>
            </w:tcBorders>
            <w:shd w:val="clear" w:color="auto" w:fill="auto"/>
            <w:hideMark/>
          </w:tcPr>
          <w:p w:rsidR="0034643D" w:rsidRPr="00555BBD" w:rsidRDefault="0034643D" w:rsidP="00555BBD">
            <w:pPr>
              <w:spacing w:before="0"/>
              <w:rPr>
                <w:rFonts w:ascii="Times New Roman" w:hAnsi="Times New Roman"/>
                <w:color w:val="000000"/>
                <w:sz w:val="20"/>
                <w:szCs w:val="20"/>
              </w:rPr>
            </w:pPr>
            <w:r w:rsidRPr="00555BBD">
              <w:rPr>
                <w:rFonts w:ascii="Times New Roman" w:hAnsi="Times New Roman"/>
                <w:color w:val="000000"/>
                <w:sz w:val="20"/>
                <w:szCs w:val="20"/>
              </w:rPr>
              <w:t>2</w:t>
            </w:r>
          </w:p>
        </w:tc>
        <w:tc>
          <w:tcPr>
            <w:tcW w:w="2945" w:type="dxa"/>
            <w:tcBorders>
              <w:top w:val="single" w:sz="4" w:space="0" w:color="auto"/>
              <w:left w:val="nil"/>
              <w:bottom w:val="single" w:sz="4" w:space="0" w:color="auto"/>
              <w:right w:val="single" w:sz="4" w:space="0" w:color="auto"/>
            </w:tcBorders>
            <w:shd w:val="clear" w:color="000000" w:fill="FFFFFF"/>
            <w:hideMark/>
          </w:tcPr>
          <w:p w:rsidR="0034643D" w:rsidRPr="00555BBD" w:rsidRDefault="0034643D" w:rsidP="00555BBD">
            <w:pPr>
              <w:spacing w:before="0"/>
              <w:rPr>
                <w:rFonts w:ascii="Times New Roman" w:hAnsi="Times New Roman"/>
                <w:sz w:val="20"/>
                <w:szCs w:val="20"/>
              </w:rPr>
            </w:pPr>
            <w:r w:rsidRPr="00555BBD">
              <w:rPr>
                <w:rFonts w:ascii="Times New Roman" w:hAnsi="Times New Roman"/>
                <w:sz w:val="20"/>
                <w:szCs w:val="20"/>
              </w:rPr>
              <w:t>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w:t>
            </w:r>
            <w:r>
              <w:rPr>
                <w:rFonts w:ascii="Times New Roman" w:hAnsi="Times New Roman"/>
                <w:color w:val="000000"/>
                <w:sz w:val="20"/>
                <w:szCs w:val="20"/>
              </w:rPr>
              <w:t>:</w:t>
            </w:r>
          </w:p>
        </w:tc>
        <w:tc>
          <w:tcPr>
            <w:tcW w:w="3498" w:type="dxa"/>
            <w:tcBorders>
              <w:top w:val="single" w:sz="4" w:space="0" w:color="auto"/>
              <w:left w:val="nil"/>
              <w:bottom w:val="single" w:sz="4" w:space="0" w:color="auto"/>
              <w:right w:val="single" w:sz="4" w:space="0" w:color="auto"/>
            </w:tcBorders>
            <w:shd w:val="clear" w:color="000000" w:fill="FFFFFF"/>
            <w:hideMark/>
          </w:tcPr>
          <w:p w:rsidR="0034643D" w:rsidRPr="00EB76CA" w:rsidRDefault="0034643D" w:rsidP="00555BBD">
            <w:pPr>
              <w:spacing w:before="0"/>
              <w:jc w:val="both"/>
              <w:rPr>
                <w:rFonts w:ascii="Times New Roman" w:hAnsi="Times New Roman"/>
                <w:color w:val="000000"/>
                <w:sz w:val="20"/>
                <w:szCs w:val="20"/>
              </w:rPr>
            </w:pPr>
            <w:r w:rsidRPr="00EB76CA">
              <w:rPr>
                <w:rFonts w:ascii="Times New Roman" w:hAnsi="Times New Roman"/>
                <w:color w:val="000000"/>
                <w:sz w:val="20"/>
                <w:szCs w:val="20"/>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r w:rsidR="00CE6C67" w:rsidRPr="00EB76CA">
              <w:rPr>
                <w:rFonts w:ascii="Times New Roman" w:hAnsi="Times New Roman"/>
                <w:color w:val="000000"/>
                <w:sz w:val="20"/>
                <w:szCs w:val="20"/>
              </w:rPr>
              <w:t xml:space="preserve"> (Форма 7)</w:t>
            </w:r>
          </w:p>
        </w:tc>
        <w:tc>
          <w:tcPr>
            <w:tcW w:w="1701" w:type="dxa"/>
            <w:tcBorders>
              <w:top w:val="nil"/>
              <w:left w:val="nil"/>
              <w:bottom w:val="single" w:sz="4" w:space="0" w:color="auto"/>
              <w:right w:val="single" w:sz="4" w:space="0" w:color="auto"/>
            </w:tcBorders>
            <w:shd w:val="clear" w:color="auto" w:fill="auto"/>
            <w:hideMark/>
          </w:tcPr>
          <w:p w:rsidR="0034643D" w:rsidRPr="00555BBD" w:rsidRDefault="0034643D" w:rsidP="00555BBD">
            <w:pPr>
              <w:spacing w:before="0"/>
              <w:rPr>
                <w:rFonts w:ascii="Times New Roman" w:hAnsi="Times New Roman"/>
                <w:color w:val="000000"/>
                <w:sz w:val="20"/>
                <w:szCs w:val="20"/>
              </w:rPr>
            </w:pPr>
            <w:r w:rsidRPr="00555BBD">
              <w:rPr>
                <w:rFonts w:ascii="Times New Roman" w:hAnsi="Times New Roman"/>
                <w:color w:val="000000"/>
                <w:sz w:val="20"/>
                <w:szCs w:val="20"/>
              </w:rPr>
              <w:t>чел.</w:t>
            </w:r>
          </w:p>
        </w:tc>
        <w:tc>
          <w:tcPr>
            <w:tcW w:w="1561" w:type="dxa"/>
            <w:tcBorders>
              <w:top w:val="nil"/>
              <w:left w:val="nil"/>
              <w:bottom w:val="single" w:sz="4" w:space="0" w:color="auto"/>
              <w:right w:val="single" w:sz="4" w:space="0" w:color="auto"/>
            </w:tcBorders>
            <w:shd w:val="clear" w:color="000000" w:fill="FFFFFF"/>
            <w:hideMark/>
          </w:tcPr>
          <w:p w:rsidR="0034643D" w:rsidRPr="00555BBD" w:rsidRDefault="0034643D" w:rsidP="00CA3D13">
            <w:pPr>
              <w:spacing w:before="0"/>
              <w:rPr>
                <w:rFonts w:ascii="Times New Roman" w:hAnsi="Times New Roman"/>
                <w:color w:val="000000"/>
                <w:sz w:val="20"/>
                <w:szCs w:val="20"/>
              </w:rPr>
            </w:pPr>
          </w:p>
        </w:tc>
      </w:tr>
      <w:tr w:rsidR="0034643D" w:rsidRPr="00555BBD" w:rsidTr="0034643D">
        <w:trPr>
          <w:trHeight w:val="436"/>
        </w:trPr>
        <w:tc>
          <w:tcPr>
            <w:tcW w:w="503" w:type="dxa"/>
            <w:vMerge/>
            <w:tcBorders>
              <w:left w:val="single" w:sz="4" w:space="0" w:color="auto"/>
              <w:right w:val="single" w:sz="4" w:space="0" w:color="auto"/>
            </w:tcBorders>
            <w:shd w:val="clear" w:color="auto" w:fill="auto"/>
          </w:tcPr>
          <w:p w:rsidR="0034643D" w:rsidRPr="00555BBD" w:rsidRDefault="0034643D" w:rsidP="00555BBD">
            <w:pPr>
              <w:spacing w:before="0"/>
              <w:rPr>
                <w:rFonts w:ascii="Times New Roman" w:hAnsi="Times New Roman"/>
                <w:color w:val="000000"/>
                <w:sz w:val="20"/>
                <w:szCs w:val="20"/>
              </w:rPr>
            </w:pPr>
          </w:p>
        </w:tc>
        <w:tc>
          <w:tcPr>
            <w:tcW w:w="2945" w:type="dxa"/>
            <w:tcBorders>
              <w:top w:val="single" w:sz="4" w:space="0" w:color="auto"/>
              <w:left w:val="nil"/>
              <w:bottom w:val="single" w:sz="4" w:space="0" w:color="auto"/>
              <w:right w:val="single" w:sz="4" w:space="0" w:color="auto"/>
            </w:tcBorders>
            <w:shd w:val="clear" w:color="000000" w:fill="FFFFFF"/>
          </w:tcPr>
          <w:p w:rsidR="0034643D" w:rsidRPr="00555BBD" w:rsidRDefault="0034643D" w:rsidP="0034643D">
            <w:pPr>
              <w:spacing w:before="0"/>
              <w:rPr>
                <w:rFonts w:ascii="Times New Roman" w:hAnsi="Times New Roman"/>
                <w:sz w:val="20"/>
                <w:szCs w:val="20"/>
              </w:rPr>
            </w:pPr>
            <w:r w:rsidRPr="00555BBD">
              <w:rPr>
                <w:rFonts w:ascii="Times New Roman" w:hAnsi="Times New Roman"/>
                <w:color w:val="000000"/>
                <w:sz w:val="20"/>
                <w:szCs w:val="20"/>
              </w:rPr>
              <w:t xml:space="preserve">Строители и другие смежные специальности - </w:t>
            </w:r>
          </w:p>
        </w:tc>
        <w:tc>
          <w:tcPr>
            <w:tcW w:w="3498" w:type="dxa"/>
            <w:tcBorders>
              <w:top w:val="single" w:sz="4" w:space="0" w:color="auto"/>
              <w:left w:val="nil"/>
              <w:bottom w:val="single" w:sz="4" w:space="0" w:color="auto"/>
              <w:right w:val="single" w:sz="4" w:space="0" w:color="auto"/>
            </w:tcBorders>
            <w:shd w:val="clear" w:color="000000" w:fill="FFFFFF"/>
          </w:tcPr>
          <w:p w:rsidR="0034643D" w:rsidRPr="00EB76CA" w:rsidRDefault="0034643D" w:rsidP="00555BBD">
            <w:pPr>
              <w:spacing w:before="0"/>
              <w:jc w:val="both"/>
              <w:rPr>
                <w:rFonts w:ascii="Times New Roman" w:hAnsi="Times New Roman"/>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tcPr>
          <w:p w:rsidR="0034643D" w:rsidRPr="00555BBD" w:rsidRDefault="0034643D" w:rsidP="00555BBD">
            <w:pPr>
              <w:spacing w:before="0"/>
              <w:rPr>
                <w:rFonts w:ascii="Times New Roman" w:hAnsi="Times New Roman"/>
                <w:color w:val="000000"/>
                <w:sz w:val="20"/>
                <w:szCs w:val="20"/>
              </w:rPr>
            </w:pPr>
          </w:p>
        </w:tc>
        <w:tc>
          <w:tcPr>
            <w:tcW w:w="1561" w:type="dxa"/>
            <w:tcBorders>
              <w:top w:val="single" w:sz="4" w:space="0" w:color="auto"/>
              <w:left w:val="nil"/>
              <w:bottom w:val="single" w:sz="4" w:space="0" w:color="auto"/>
              <w:right w:val="single" w:sz="4" w:space="0" w:color="auto"/>
            </w:tcBorders>
            <w:shd w:val="clear" w:color="000000" w:fill="FFFFFF"/>
          </w:tcPr>
          <w:p w:rsidR="0034643D" w:rsidRPr="00555BBD" w:rsidRDefault="0034643D" w:rsidP="0034643D">
            <w:pPr>
              <w:spacing w:before="0"/>
              <w:rPr>
                <w:rFonts w:ascii="Times New Roman" w:hAnsi="Times New Roman"/>
                <w:color w:val="000000"/>
                <w:sz w:val="20"/>
                <w:szCs w:val="20"/>
              </w:rPr>
            </w:pPr>
            <w:r>
              <w:rPr>
                <w:rFonts w:ascii="Times New Roman" w:hAnsi="Times New Roman"/>
                <w:color w:val="000000"/>
                <w:sz w:val="20"/>
                <w:szCs w:val="20"/>
              </w:rPr>
              <w:t>27 и более</w:t>
            </w:r>
            <w:r w:rsidRPr="00555BBD">
              <w:rPr>
                <w:rFonts w:ascii="Times New Roman" w:hAnsi="Times New Roman"/>
                <w:color w:val="000000"/>
                <w:sz w:val="20"/>
                <w:szCs w:val="20"/>
              </w:rPr>
              <w:br/>
            </w:r>
          </w:p>
        </w:tc>
      </w:tr>
      <w:tr w:rsidR="0034643D" w:rsidRPr="00555BBD" w:rsidTr="0034643D">
        <w:trPr>
          <w:trHeight w:val="467"/>
        </w:trPr>
        <w:tc>
          <w:tcPr>
            <w:tcW w:w="503" w:type="dxa"/>
            <w:vMerge/>
            <w:tcBorders>
              <w:left w:val="single" w:sz="4" w:space="0" w:color="auto"/>
              <w:right w:val="single" w:sz="4" w:space="0" w:color="auto"/>
            </w:tcBorders>
            <w:shd w:val="clear" w:color="auto" w:fill="auto"/>
          </w:tcPr>
          <w:p w:rsidR="0034643D" w:rsidRPr="00555BBD" w:rsidRDefault="0034643D" w:rsidP="00555BBD">
            <w:pPr>
              <w:spacing w:before="0"/>
              <w:rPr>
                <w:rFonts w:ascii="Times New Roman" w:hAnsi="Times New Roman"/>
                <w:color w:val="000000"/>
                <w:sz w:val="20"/>
                <w:szCs w:val="20"/>
              </w:rPr>
            </w:pPr>
          </w:p>
        </w:tc>
        <w:tc>
          <w:tcPr>
            <w:tcW w:w="2945" w:type="dxa"/>
            <w:tcBorders>
              <w:top w:val="single" w:sz="4" w:space="0" w:color="auto"/>
              <w:left w:val="nil"/>
              <w:bottom w:val="single" w:sz="4" w:space="0" w:color="auto"/>
              <w:right w:val="single" w:sz="4" w:space="0" w:color="auto"/>
            </w:tcBorders>
            <w:shd w:val="clear" w:color="000000" w:fill="FFFFFF"/>
          </w:tcPr>
          <w:p w:rsidR="0034643D" w:rsidRPr="00555BBD" w:rsidRDefault="0034643D" w:rsidP="0034643D">
            <w:pPr>
              <w:spacing w:before="0"/>
              <w:rPr>
                <w:rFonts w:ascii="Times New Roman" w:hAnsi="Times New Roman"/>
                <w:color w:val="000000"/>
                <w:sz w:val="20"/>
                <w:szCs w:val="20"/>
              </w:rPr>
            </w:pPr>
            <w:r w:rsidRPr="00555BBD">
              <w:rPr>
                <w:rFonts w:ascii="Times New Roman" w:hAnsi="Times New Roman"/>
                <w:color w:val="000000"/>
                <w:sz w:val="20"/>
                <w:szCs w:val="20"/>
              </w:rPr>
              <w:t>Монтажники, сварщики и другие смежные специальности</w:t>
            </w:r>
          </w:p>
        </w:tc>
        <w:tc>
          <w:tcPr>
            <w:tcW w:w="3498" w:type="dxa"/>
            <w:tcBorders>
              <w:top w:val="single" w:sz="4" w:space="0" w:color="auto"/>
              <w:left w:val="nil"/>
              <w:bottom w:val="single" w:sz="4" w:space="0" w:color="auto"/>
              <w:right w:val="single" w:sz="4" w:space="0" w:color="auto"/>
            </w:tcBorders>
            <w:shd w:val="clear" w:color="000000" w:fill="FFFFFF"/>
          </w:tcPr>
          <w:p w:rsidR="0034643D" w:rsidRPr="00EB76CA" w:rsidRDefault="0034643D" w:rsidP="00555BBD">
            <w:pPr>
              <w:spacing w:before="0"/>
              <w:jc w:val="both"/>
              <w:rPr>
                <w:rFonts w:ascii="Times New Roman" w:hAnsi="Times New Roman"/>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tcPr>
          <w:p w:rsidR="0034643D" w:rsidRPr="00555BBD" w:rsidRDefault="0034643D" w:rsidP="00555BBD">
            <w:pPr>
              <w:spacing w:before="0"/>
              <w:rPr>
                <w:rFonts w:ascii="Times New Roman" w:hAnsi="Times New Roman"/>
                <w:color w:val="000000"/>
                <w:sz w:val="20"/>
                <w:szCs w:val="20"/>
              </w:rPr>
            </w:pPr>
          </w:p>
        </w:tc>
        <w:tc>
          <w:tcPr>
            <w:tcW w:w="1561" w:type="dxa"/>
            <w:tcBorders>
              <w:top w:val="single" w:sz="4" w:space="0" w:color="auto"/>
              <w:left w:val="nil"/>
              <w:bottom w:val="single" w:sz="4" w:space="0" w:color="auto"/>
              <w:right w:val="single" w:sz="4" w:space="0" w:color="auto"/>
            </w:tcBorders>
            <w:shd w:val="clear" w:color="000000" w:fill="FFFFFF"/>
          </w:tcPr>
          <w:p w:rsidR="0034643D" w:rsidRDefault="0034643D" w:rsidP="00CA3D13">
            <w:pPr>
              <w:spacing w:before="0"/>
              <w:rPr>
                <w:rFonts w:ascii="Times New Roman" w:hAnsi="Times New Roman"/>
                <w:color w:val="000000"/>
                <w:sz w:val="20"/>
                <w:szCs w:val="20"/>
              </w:rPr>
            </w:pPr>
            <w:r>
              <w:rPr>
                <w:rFonts w:ascii="Times New Roman" w:hAnsi="Times New Roman"/>
                <w:color w:val="000000"/>
                <w:sz w:val="20"/>
                <w:szCs w:val="20"/>
              </w:rPr>
              <w:t>440 и более</w:t>
            </w:r>
          </w:p>
        </w:tc>
      </w:tr>
      <w:tr w:rsidR="0034643D" w:rsidRPr="00555BBD" w:rsidTr="0034643D">
        <w:trPr>
          <w:trHeight w:val="843"/>
        </w:trPr>
        <w:tc>
          <w:tcPr>
            <w:tcW w:w="503" w:type="dxa"/>
            <w:vMerge/>
            <w:tcBorders>
              <w:left w:val="single" w:sz="4" w:space="0" w:color="auto"/>
              <w:right w:val="single" w:sz="4" w:space="0" w:color="auto"/>
            </w:tcBorders>
            <w:shd w:val="clear" w:color="auto" w:fill="auto"/>
          </w:tcPr>
          <w:p w:rsidR="0034643D" w:rsidRPr="00555BBD" w:rsidRDefault="0034643D" w:rsidP="00555BBD">
            <w:pPr>
              <w:spacing w:before="0"/>
              <w:rPr>
                <w:rFonts w:ascii="Times New Roman" w:hAnsi="Times New Roman"/>
                <w:color w:val="000000"/>
                <w:sz w:val="20"/>
                <w:szCs w:val="20"/>
              </w:rPr>
            </w:pPr>
          </w:p>
        </w:tc>
        <w:tc>
          <w:tcPr>
            <w:tcW w:w="2945" w:type="dxa"/>
            <w:tcBorders>
              <w:top w:val="single" w:sz="4" w:space="0" w:color="auto"/>
              <w:left w:val="nil"/>
              <w:bottom w:val="single" w:sz="4" w:space="0" w:color="auto"/>
              <w:right w:val="single" w:sz="4" w:space="0" w:color="auto"/>
            </w:tcBorders>
            <w:shd w:val="clear" w:color="000000" w:fill="FFFFFF"/>
          </w:tcPr>
          <w:p w:rsidR="0034643D" w:rsidRPr="00555BBD" w:rsidRDefault="0034643D" w:rsidP="0034643D">
            <w:pPr>
              <w:spacing w:before="0"/>
              <w:rPr>
                <w:rFonts w:ascii="Times New Roman" w:hAnsi="Times New Roman"/>
                <w:color w:val="000000"/>
                <w:sz w:val="20"/>
                <w:szCs w:val="20"/>
              </w:rPr>
            </w:pPr>
            <w:r w:rsidRPr="00555BBD">
              <w:rPr>
                <w:rFonts w:ascii="Times New Roman" w:hAnsi="Times New Roman"/>
                <w:color w:val="000000"/>
                <w:sz w:val="20"/>
                <w:szCs w:val="20"/>
              </w:rPr>
              <w:t xml:space="preserve"> Монтажники средств КИП, монтажники кабельной продукции, наладчики и другие смежные специальности</w:t>
            </w:r>
          </w:p>
        </w:tc>
        <w:tc>
          <w:tcPr>
            <w:tcW w:w="3498" w:type="dxa"/>
            <w:tcBorders>
              <w:top w:val="single" w:sz="4" w:space="0" w:color="auto"/>
              <w:left w:val="nil"/>
              <w:bottom w:val="single" w:sz="4" w:space="0" w:color="auto"/>
              <w:right w:val="single" w:sz="4" w:space="0" w:color="auto"/>
            </w:tcBorders>
            <w:shd w:val="clear" w:color="000000" w:fill="FFFFFF"/>
          </w:tcPr>
          <w:p w:rsidR="0034643D" w:rsidRPr="00EB76CA" w:rsidRDefault="0034643D" w:rsidP="00555BBD">
            <w:pPr>
              <w:spacing w:before="0"/>
              <w:jc w:val="both"/>
              <w:rPr>
                <w:rFonts w:ascii="Times New Roman" w:hAnsi="Times New Roman"/>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tcPr>
          <w:p w:rsidR="0034643D" w:rsidRPr="00555BBD" w:rsidRDefault="0034643D" w:rsidP="00555BBD">
            <w:pPr>
              <w:spacing w:before="0"/>
              <w:rPr>
                <w:rFonts w:ascii="Times New Roman" w:hAnsi="Times New Roman"/>
                <w:color w:val="000000"/>
                <w:sz w:val="20"/>
                <w:szCs w:val="20"/>
              </w:rPr>
            </w:pPr>
          </w:p>
        </w:tc>
        <w:tc>
          <w:tcPr>
            <w:tcW w:w="1561" w:type="dxa"/>
            <w:tcBorders>
              <w:top w:val="single" w:sz="4" w:space="0" w:color="auto"/>
              <w:left w:val="nil"/>
              <w:bottom w:val="single" w:sz="4" w:space="0" w:color="auto"/>
              <w:right w:val="single" w:sz="4" w:space="0" w:color="auto"/>
            </w:tcBorders>
            <w:shd w:val="clear" w:color="000000" w:fill="FFFFFF"/>
          </w:tcPr>
          <w:p w:rsidR="0034643D" w:rsidRDefault="0034643D" w:rsidP="00CA3D13">
            <w:pPr>
              <w:spacing w:before="0"/>
              <w:rPr>
                <w:rFonts w:ascii="Times New Roman" w:hAnsi="Times New Roman"/>
                <w:color w:val="000000"/>
                <w:sz w:val="20"/>
                <w:szCs w:val="20"/>
              </w:rPr>
            </w:pPr>
            <w:r>
              <w:rPr>
                <w:rFonts w:ascii="Times New Roman" w:hAnsi="Times New Roman"/>
                <w:color w:val="000000"/>
                <w:sz w:val="20"/>
                <w:szCs w:val="20"/>
              </w:rPr>
              <w:t>23 и более</w:t>
            </w:r>
          </w:p>
        </w:tc>
      </w:tr>
      <w:tr w:rsidR="0034643D" w:rsidRPr="00555BBD" w:rsidTr="0034643D">
        <w:trPr>
          <w:trHeight w:val="719"/>
        </w:trPr>
        <w:tc>
          <w:tcPr>
            <w:tcW w:w="503" w:type="dxa"/>
            <w:vMerge/>
            <w:tcBorders>
              <w:left w:val="single" w:sz="4" w:space="0" w:color="auto"/>
              <w:right w:val="single" w:sz="4" w:space="0" w:color="auto"/>
            </w:tcBorders>
            <w:shd w:val="clear" w:color="auto" w:fill="auto"/>
          </w:tcPr>
          <w:p w:rsidR="0034643D" w:rsidRPr="00555BBD" w:rsidRDefault="0034643D" w:rsidP="00555BBD">
            <w:pPr>
              <w:spacing w:before="0"/>
              <w:rPr>
                <w:rFonts w:ascii="Times New Roman" w:hAnsi="Times New Roman"/>
                <w:color w:val="000000"/>
                <w:sz w:val="20"/>
                <w:szCs w:val="20"/>
              </w:rPr>
            </w:pPr>
          </w:p>
        </w:tc>
        <w:tc>
          <w:tcPr>
            <w:tcW w:w="2945" w:type="dxa"/>
            <w:tcBorders>
              <w:top w:val="single" w:sz="4" w:space="0" w:color="auto"/>
              <w:left w:val="nil"/>
              <w:bottom w:val="single" w:sz="4" w:space="0" w:color="auto"/>
              <w:right w:val="single" w:sz="4" w:space="0" w:color="auto"/>
            </w:tcBorders>
            <w:shd w:val="clear" w:color="000000" w:fill="FFFFFF"/>
          </w:tcPr>
          <w:p w:rsidR="0034643D" w:rsidRPr="00555BBD" w:rsidRDefault="0034643D" w:rsidP="0034643D">
            <w:pPr>
              <w:spacing w:before="0"/>
              <w:rPr>
                <w:rFonts w:ascii="Times New Roman" w:hAnsi="Times New Roman"/>
                <w:color w:val="000000"/>
                <w:sz w:val="20"/>
                <w:szCs w:val="20"/>
              </w:rPr>
            </w:pPr>
            <w:r w:rsidRPr="00555BBD">
              <w:rPr>
                <w:rFonts w:ascii="Times New Roman" w:hAnsi="Times New Roman"/>
                <w:color w:val="000000"/>
                <w:sz w:val="20"/>
                <w:szCs w:val="20"/>
              </w:rPr>
              <w:t xml:space="preserve">Электрики, электромонтажники и другие смежные специальности </w:t>
            </w:r>
          </w:p>
        </w:tc>
        <w:tc>
          <w:tcPr>
            <w:tcW w:w="3498" w:type="dxa"/>
            <w:tcBorders>
              <w:top w:val="single" w:sz="4" w:space="0" w:color="auto"/>
              <w:left w:val="nil"/>
              <w:bottom w:val="single" w:sz="4" w:space="0" w:color="auto"/>
              <w:right w:val="single" w:sz="4" w:space="0" w:color="auto"/>
            </w:tcBorders>
            <w:shd w:val="clear" w:color="000000" w:fill="FFFFFF"/>
          </w:tcPr>
          <w:p w:rsidR="0034643D" w:rsidRPr="00EB76CA" w:rsidRDefault="0034643D" w:rsidP="00555BBD">
            <w:pPr>
              <w:spacing w:before="0"/>
              <w:jc w:val="both"/>
              <w:rPr>
                <w:rFonts w:ascii="Times New Roman" w:hAnsi="Times New Roman"/>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tcPr>
          <w:p w:rsidR="0034643D" w:rsidRPr="00555BBD" w:rsidRDefault="0034643D" w:rsidP="00555BBD">
            <w:pPr>
              <w:spacing w:before="0"/>
              <w:rPr>
                <w:rFonts w:ascii="Times New Roman" w:hAnsi="Times New Roman"/>
                <w:color w:val="000000"/>
                <w:sz w:val="20"/>
                <w:szCs w:val="20"/>
              </w:rPr>
            </w:pPr>
          </w:p>
        </w:tc>
        <w:tc>
          <w:tcPr>
            <w:tcW w:w="1561" w:type="dxa"/>
            <w:tcBorders>
              <w:top w:val="single" w:sz="4" w:space="0" w:color="auto"/>
              <w:left w:val="nil"/>
              <w:bottom w:val="single" w:sz="4" w:space="0" w:color="auto"/>
              <w:right w:val="single" w:sz="4" w:space="0" w:color="auto"/>
            </w:tcBorders>
            <w:shd w:val="clear" w:color="000000" w:fill="FFFFFF"/>
          </w:tcPr>
          <w:p w:rsidR="0034643D" w:rsidRDefault="0034643D" w:rsidP="00CA3D13">
            <w:pPr>
              <w:spacing w:before="0"/>
              <w:rPr>
                <w:rFonts w:ascii="Times New Roman" w:hAnsi="Times New Roman"/>
                <w:color w:val="000000"/>
                <w:sz w:val="20"/>
                <w:szCs w:val="20"/>
              </w:rPr>
            </w:pPr>
            <w:r w:rsidRPr="00555BBD">
              <w:rPr>
                <w:rFonts w:ascii="Times New Roman" w:hAnsi="Times New Roman"/>
                <w:color w:val="000000"/>
                <w:sz w:val="20"/>
                <w:szCs w:val="20"/>
              </w:rPr>
              <w:t>27</w:t>
            </w:r>
            <w:r>
              <w:rPr>
                <w:rFonts w:ascii="Times New Roman" w:hAnsi="Times New Roman"/>
                <w:color w:val="000000"/>
                <w:sz w:val="20"/>
                <w:szCs w:val="20"/>
              </w:rPr>
              <w:t xml:space="preserve"> и более</w:t>
            </w:r>
          </w:p>
        </w:tc>
      </w:tr>
      <w:tr w:rsidR="0034643D" w:rsidRPr="00555BBD" w:rsidTr="0034643D">
        <w:trPr>
          <w:trHeight w:val="722"/>
        </w:trPr>
        <w:tc>
          <w:tcPr>
            <w:tcW w:w="503" w:type="dxa"/>
            <w:vMerge/>
            <w:tcBorders>
              <w:left w:val="single" w:sz="4" w:space="0" w:color="auto"/>
              <w:right w:val="single" w:sz="4" w:space="0" w:color="auto"/>
            </w:tcBorders>
            <w:shd w:val="clear" w:color="auto" w:fill="auto"/>
          </w:tcPr>
          <w:p w:rsidR="0034643D" w:rsidRPr="00555BBD" w:rsidRDefault="0034643D" w:rsidP="00555BBD">
            <w:pPr>
              <w:spacing w:before="0"/>
              <w:rPr>
                <w:rFonts w:ascii="Times New Roman" w:hAnsi="Times New Roman"/>
                <w:color w:val="000000"/>
                <w:sz w:val="20"/>
                <w:szCs w:val="20"/>
              </w:rPr>
            </w:pPr>
          </w:p>
        </w:tc>
        <w:tc>
          <w:tcPr>
            <w:tcW w:w="2945" w:type="dxa"/>
            <w:tcBorders>
              <w:top w:val="single" w:sz="4" w:space="0" w:color="auto"/>
              <w:left w:val="nil"/>
              <w:bottom w:val="single" w:sz="4" w:space="0" w:color="auto"/>
              <w:right w:val="single" w:sz="4" w:space="0" w:color="auto"/>
            </w:tcBorders>
            <w:shd w:val="clear" w:color="000000" w:fill="FFFFFF"/>
          </w:tcPr>
          <w:p w:rsidR="0034643D" w:rsidRPr="00555BBD" w:rsidRDefault="0034643D" w:rsidP="0034643D">
            <w:pPr>
              <w:spacing w:before="0"/>
              <w:rPr>
                <w:rFonts w:ascii="Times New Roman" w:hAnsi="Times New Roman"/>
                <w:color w:val="000000"/>
                <w:sz w:val="20"/>
                <w:szCs w:val="20"/>
              </w:rPr>
            </w:pPr>
            <w:r w:rsidRPr="00555BBD">
              <w:rPr>
                <w:rFonts w:ascii="Times New Roman" w:hAnsi="Times New Roman"/>
                <w:color w:val="000000"/>
                <w:sz w:val="20"/>
                <w:szCs w:val="20"/>
              </w:rPr>
              <w:t>Инженер по охране труда, уполномоченный по охране труда или другие смежные специальности</w:t>
            </w:r>
          </w:p>
        </w:tc>
        <w:tc>
          <w:tcPr>
            <w:tcW w:w="3498" w:type="dxa"/>
            <w:tcBorders>
              <w:top w:val="single" w:sz="4" w:space="0" w:color="auto"/>
              <w:left w:val="nil"/>
              <w:bottom w:val="single" w:sz="4" w:space="0" w:color="auto"/>
              <w:right w:val="single" w:sz="4" w:space="0" w:color="auto"/>
            </w:tcBorders>
            <w:shd w:val="clear" w:color="000000" w:fill="FFFFFF"/>
          </w:tcPr>
          <w:p w:rsidR="0034643D" w:rsidRPr="00EB76CA" w:rsidRDefault="0034643D" w:rsidP="00555BBD">
            <w:pPr>
              <w:spacing w:before="0"/>
              <w:jc w:val="both"/>
              <w:rPr>
                <w:rFonts w:ascii="Times New Roman" w:hAnsi="Times New Roman"/>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tcPr>
          <w:p w:rsidR="0034643D" w:rsidRPr="00555BBD" w:rsidRDefault="0034643D" w:rsidP="00555BBD">
            <w:pPr>
              <w:spacing w:before="0"/>
              <w:rPr>
                <w:rFonts w:ascii="Times New Roman" w:hAnsi="Times New Roman"/>
                <w:color w:val="000000"/>
                <w:sz w:val="20"/>
                <w:szCs w:val="20"/>
              </w:rPr>
            </w:pPr>
          </w:p>
        </w:tc>
        <w:tc>
          <w:tcPr>
            <w:tcW w:w="1561" w:type="dxa"/>
            <w:tcBorders>
              <w:top w:val="single" w:sz="4" w:space="0" w:color="auto"/>
              <w:left w:val="nil"/>
              <w:bottom w:val="single" w:sz="4" w:space="0" w:color="auto"/>
              <w:right w:val="single" w:sz="4" w:space="0" w:color="auto"/>
            </w:tcBorders>
            <w:shd w:val="clear" w:color="000000" w:fill="FFFFFF"/>
          </w:tcPr>
          <w:p w:rsidR="0034643D" w:rsidRDefault="0034643D" w:rsidP="00CA3D13">
            <w:pPr>
              <w:spacing w:before="0"/>
              <w:rPr>
                <w:rFonts w:ascii="Times New Roman" w:hAnsi="Times New Roman"/>
                <w:color w:val="000000"/>
                <w:sz w:val="20"/>
                <w:szCs w:val="20"/>
              </w:rPr>
            </w:pPr>
            <w:r>
              <w:rPr>
                <w:rFonts w:ascii="Times New Roman" w:hAnsi="Times New Roman"/>
                <w:color w:val="000000"/>
                <w:sz w:val="20"/>
                <w:szCs w:val="20"/>
              </w:rPr>
              <w:t>11 и более</w:t>
            </w:r>
          </w:p>
        </w:tc>
      </w:tr>
      <w:tr w:rsidR="00555BBD" w:rsidRPr="00555BBD" w:rsidTr="0034643D">
        <w:trPr>
          <w:trHeight w:val="810"/>
        </w:trPr>
        <w:tc>
          <w:tcPr>
            <w:tcW w:w="503" w:type="dxa"/>
            <w:tcBorders>
              <w:top w:val="single" w:sz="4" w:space="0" w:color="auto"/>
              <w:left w:val="single" w:sz="4" w:space="0" w:color="auto"/>
              <w:bottom w:val="nil"/>
              <w:right w:val="single" w:sz="4" w:space="0" w:color="auto"/>
            </w:tcBorders>
            <w:shd w:val="clear" w:color="auto" w:fill="auto"/>
            <w:hideMark/>
          </w:tcPr>
          <w:p w:rsidR="00555BBD" w:rsidRPr="00555BBD" w:rsidRDefault="00555BBD" w:rsidP="00555BBD">
            <w:pPr>
              <w:spacing w:before="0"/>
              <w:rPr>
                <w:rFonts w:ascii="Times New Roman" w:hAnsi="Times New Roman"/>
                <w:color w:val="000000"/>
                <w:sz w:val="20"/>
                <w:szCs w:val="20"/>
              </w:rPr>
            </w:pPr>
            <w:r w:rsidRPr="00555BBD">
              <w:rPr>
                <w:rFonts w:ascii="Times New Roman" w:hAnsi="Times New Roman"/>
                <w:color w:val="000000"/>
                <w:sz w:val="20"/>
                <w:szCs w:val="20"/>
              </w:rPr>
              <w:t>3</w:t>
            </w:r>
          </w:p>
        </w:tc>
        <w:tc>
          <w:tcPr>
            <w:tcW w:w="2945" w:type="dxa"/>
            <w:tcBorders>
              <w:top w:val="single" w:sz="4" w:space="0" w:color="auto"/>
              <w:left w:val="nil"/>
              <w:bottom w:val="nil"/>
              <w:right w:val="single" w:sz="4" w:space="0" w:color="auto"/>
            </w:tcBorders>
            <w:shd w:val="clear" w:color="auto" w:fill="auto"/>
            <w:hideMark/>
          </w:tcPr>
          <w:p w:rsidR="00555BBD" w:rsidRPr="00555BBD" w:rsidRDefault="00555BBD" w:rsidP="0034643D">
            <w:pPr>
              <w:spacing w:before="0"/>
              <w:jc w:val="both"/>
              <w:rPr>
                <w:rFonts w:ascii="Times New Roman" w:hAnsi="Times New Roman"/>
                <w:color w:val="000000"/>
                <w:sz w:val="20"/>
                <w:szCs w:val="20"/>
              </w:rPr>
            </w:pPr>
            <w:r w:rsidRPr="00555BBD">
              <w:rPr>
                <w:rFonts w:ascii="Times New Roman" w:hAnsi="Times New Roman"/>
                <w:color w:val="000000"/>
                <w:sz w:val="20"/>
                <w:szCs w:val="20"/>
              </w:rPr>
              <w:t>Среднегодовой оборот по СМР за последние 3 года (2014, 2015, 2016 гг</w:t>
            </w:r>
            <w:r w:rsidR="0034643D">
              <w:rPr>
                <w:rFonts w:ascii="Times New Roman" w:hAnsi="Times New Roman"/>
                <w:color w:val="000000"/>
                <w:sz w:val="20"/>
                <w:szCs w:val="20"/>
              </w:rPr>
              <w:t>)</w:t>
            </w:r>
          </w:p>
        </w:tc>
        <w:tc>
          <w:tcPr>
            <w:tcW w:w="3498" w:type="dxa"/>
            <w:tcBorders>
              <w:top w:val="single" w:sz="4" w:space="0" w:color="auto"/>
              <w:left w:val="nil"/>
              <w:bottom w:val="nil"/>
              <w:right w:val="single" w:sz="4" w:space="0" w:color="auto"/>
            </w:tcBorders>
            <w:shd w:val="clear" w:color="auto" w:fill="auto"/>
            <w:hideMark/>
          </w:tcPr>
          <w:p w:rsidR="00555BBD" w:rsidRPr="00EB76CA" w:rsidRDefault="00555BBD" w:rsidP="0034643D">
            <w:pPr>
              <w:spacing w:before="0"/>
              <w:jc w:val="both"/>
              <w:rPr>
                <w:rFonts w:ascii="Times New Roman" w:hAnsi="Times New Roman"/>
                <w:color w:val="000000"/>
                <w:sz w:val="20"/>
                <w:szCs w:val="20"/>
              </w:rPr>
            </w:pPr>
            <w:r w:rsidRPr="00EB76CA">
              <w:rPr>
                <w:rFonts w:ascii="Times New Roman" w:hAnsi="Times New Roman"/>
                <w:color w:val="000000"/>
                <w:sz w:val="20"/>
                <w:szCs w:val="20"/>
              </w:rPr>
              <w:t>Заверенная копия «Отчета о прибылях и убытках» (за последние 3 года – 2014,</w:t>
            </w:r>
            <w:r w:rsidR="0034643D" w:rsidRPr="00EB76CA">
              <w:rPr>
                <w:rFonts w:ascii="Times New Roman" w:hAnsi="Times New Roman"/>
                <w:color w:val="000000"/>
                <w:sz w:val="20"/>
                <w:szCs w:val="20"/>
              </w:rPr>
              <w:t xml:space="preserve"> </w:t>
            </w:r>
            <w:r w:rsidRPr="00EB76CA">
              <w:rPr>
                <w:rFonts w:ascii="Times New Roman" w:hAnsi="Times New Roman"/>
                <w:color w:val="000000"/>
                <w:sz w:val="20"/>
                <w:szCs w:val="20"/>
              </w:rPr>
              <w:t>2015,</w:t>
            </w:r>
            <w:r w:rsidR="0034643D" w:rsidRPr="00EB76CA">
              <w:rPr>
                <w:rFonts w:ascii="Times New Roman" w:hAnsi="Times New Roman"/>
                <w:color w:val="000000"/>
                <w:sz w:val="20"/>
                <w:szCs w:val="20"/>
              </w:rPr>
              <w:t xml:space="preserve"> </w:t>
            </w:r>
            <w:r w:rsidRPr="00EB76CA">
              <w:rPr>
                <w:rFonts w:ascii="Times New Roman" w:hAnsi="Times New Roman"/>
                <w:color w:val="000000"/>
                <w:sz w:val="20"/>
                <w:szCs w:val="20"/>
              </w:rPr>
              <w:t>2016</w:t>
            </w:r>
            <w:r w:rsidR="0034643D" w:rsidRPr="00EB76CA">
              <w:rPr>
                <w:rFonts w:ascii="Times New Roman" w:hAnsi="Times New Roman"/>
                <w:color w:val="000000"/>
                <w:sz w:val="20"/>
                <w:szCs w:val="20"/>
              </w:rPr>
              <w:t xml:space="preserve"> </w:t>
            </w:r>
            <w:r w:rsidRPr="00EB76CA">
              <w:rPr>
                <w:rFonts w:ascii="Times New Roman" w:hAnsi="Times New Roman"/>
                <w:color w:val="000000"/>
                <w:sz w:val="20"/>
                <w:szCs w:val="20"/>
              </w:rPr>
              <w:t>гг).</w:t>
            </w:r>
            <w:r w:rsidR="0034643D" w:rsidRPr="00EB76CA">
              <w:rPr>
                <w:rFonts w:ascii="Times New Roman" w:hAnsi="Times New Roman"/>
                <w:color w:val="000000"/>
                <w:sz w:val="20"/>
                <w:szCs w:val="20"/>
              </w:rPr>
              <w:t xml:space="preserve"> </w:t>
            </w:r>
            <w:r w:rsidRPr="00EB76CA">
              <w:rPr>
                <w:rFonts w:ascii="Times New Roman" w:hAnsi="Times New Roman"/>
                <w:color w:val="000000"/>
                <w:sz w:val="20"/>
                <w:szCs w:val="20"/>
              </w:rPr>
              <w:t>Допускается отчетность за 2015, 2016, 2017 гг.</w:t>
            </w:r>
          </w:p>
        </w:tc>
        <w:tc>
          <w:tcPr>
            <w:tcW w:w="1701" w:type="dxa"/>
            <w:tcBorders>
              <w:top w:val="nil"/>
              <w:left w:val="nil"/>
              <w:bottom w:val="single" w:sz="4" w:space="0" w:color="auto"/>
              <w:right w:val="single" w:sz="4" w:space="0" w:color="auto"/>
            </w:tcBorders>
            <w:shd w:val="clear" w:color="auto" w:fill="auto"/>
            <w:noWrap/>
            <w:hideMark/>
          </w:tcPr>
          <w:p w:rsidR="00555BBD" w:rsidRPr="00555BBD" w:rsidRDefault="00555BBD" w:rsidP="00555BBD">
            <w:pPr>
              <w:spacing w:before="0"/>
              <w:rPr>
                <w:rFonts w:ascii="Times New Roman" w:hAnsi="Times New Roman"/>
                <w:sz w:val="20"/>
                <w:szCs w:val="20"/>
              </w:rPr>
            </w:pPr>
            <w:r w:rsidRPr="00555BBD">
              <w:rPr>
                <w:rFonts w:ascii="Times New Roman" w:hAnsi="Times New Roman"/>
                <w:sz w:val="20"/>
                <w:szCs w:val="20"/>
              </w:rPr>
              <w:t>млн. руб. без НДС</w:t>
            </w:r>
          </w:p>
        </w:tc>
        <w:tc>
          <w:tcPr>
            <w:tcW w:w="1561" w:type="dxa"/>
            <w:tcBorders>
              <w:top w:val="single" w:sz="4" w:space="0" w:color="auto"/>
              <w:left w:val="nil"/>
              <w:bottom w:val="single" w:sz="4" w:space="0" w:color="auto"/>
              <w:right w:val="single" w:sz="4" w:space="0" w:color="auto"/>
            </w:tcBorders>
            <w:shd w:val="clear" w:color="000000" w:fill="FFFFFF"/>
            <w:hideMark/>
          </w:tcPr>
          <w:p w:rsidR="00555BBD" w:rsidRPr="00555BBD" w:rsidRDefault="0034643D" w:rsidP="00555BBD">
            <w:pPr>
              <w:spacing w:before="0"/>
              <w:rPr>
                <w:rFonts w:ascii="Times New Roman" w:hAnsi="Times New Roman"/>
                <w:sz w:val="20"/>
                <w:szCs w:val="20"/>
              </w:rPr>
            </w:pPr>
            <w:r>
              <w:rPr>
                <w:rFonts w:ascii="Times New Roman" w:hAnsi="Times New Roman"/>
                <w:sz w:val="20"/>
                <w:szCs w:val="20"/>
              </w:rPr>
              <w:t>не менее 2288</w:t>
            </w:r>
            <w:r>
              <w:rPr>
                <w:rFonts w:ascii="Times New Roman" w:hAnsi="Times New Roman"/>
                <w:sz w:val="20"/>
                <w:szCs w:val="20"/>
              </w:rPr>
              <w:br/>
              <w:t>млн</w:t>
            </w:r>
            <w:r w:rsidR="00555BBD" w:rsidRPr="00555BBD">
              <w:rPr>
                <w:rFonts w:ascii="Times New Roman" w:hAnsi="Times New Roman"/>
                <w:sz w:val="20"/>
                <w:szCs w:val="20"/>
              </w:rPr>
              <w:t>.руб</w:t>
            </w:r>
            <w:r>
              <w:rPr>
                <w:rFonts w:ascii="Times New Roman" w:hAnsi="Times New Roman"/>
                <w:sz w:val="20"/>
                <w:szCs w:val="20"/>
              </w:rPr>
              <w:t>.</w:t>
            </w:r>
          </w:p>
        </w:tc>
      </w:tr>
      <w:tr w:rsidR="00555BBD" w:rsidRPr="00555BBD" w:rsidTr="0034643D">
        <w:trPr>
          <w:trHeight w:val="1230"/>
        </w:trPr>
        <w:tc>
          <w:tcPr>
            <w:tcW w:w="503" w:type="dxa"/>
            <w:tcBorders>
              <w:top w:val="single" w:sz="4" w:space="0" w:color="auto"/>
              <w:left w:val="single" w:sz="4" w:space="0" w:color="auto"/>
              <w:bottom w:val="nil"/>
              <w:right w:val="single" w:sz="4" w:space="0" w:color="auto"/>
            </w:tcBorders>
            <w:shd w:val="clear" w:color="auto" w:fill="auto"/>
            <w:hideMark/>
          </w:tcPr>
          <w:p w:rsidR="00555BBD" w:rsidRPr="00555BBD" w:rsidRDefault="00555BBD" w:rsidP="00555BBD">
            <w:pPr>
              <w:spacing w:before="0"/>
              <w:rPr>
                <w:rFonts w:ascii="Times New Roman" w:hAnsi="Times New Roman"/>
                <w:color w:val="000000"/>
                <w:sz w:val="20"/>
                <w:szCs w:val="20"/>
              </w:rPr>
            </w:pPr>
            <w:r w:rsidRPr="00555BBD">
              <w:rPr>
                <w:rFonts w:ascii="Times New Roman" w:hAnsi="Times New Roman"/>
                <w:color w:val="000000"/>
                <w:sz w:val="20"/>
                <w:szCs w:val="20"/>
              </w:rPr>
              <w:t>4</w:t>
            </w:r>
          </w:p>
        </w:tc>
        <w:tc>
          <w:tcPr>
            <w:tcW w:w="2945" w:type="dxa"/>
            <w:tcBorders>
              <w:top w:val="single" w:sz="4" w:space="0" w:color="auto"/>
              <w:left w:val="nil"/>
              <w:bottom w:val="nil"/>
              <w:right w:val="single" w:sz="4" w:space="0" w:color="auto"/>
            </w:tcBorders>
            <w:shd w:val="clear" w:color="auto" w:fill="auto"/>
            <w:hideMark/>
          </w:tcPr>
          <w:p w:rsidR="00555BBD" w:rsidRPr="00555BBD" w:rsidRDefault="00555BBD" w:rsidP="00555BBD">
            <w:pPr>
              <w:spacing w:before="0"/>
              <w:jc w:val="both"/>
              <w:rPr>
                <w:rFonts w:ascii="Times New Roman" w:hAnsi="Times New Roman"/>
                <w:color w:val="000000"/>
                <w:sz w:val="20"/>
                <w:szCs w:val="20"/>
              </w:rPr>
            </w:pPr>
            <w:r w:rsidRPr="00555BBD">
              <w:rPr>
                <w:rFonts w:ascii="Times New Roman" w:hAnsi="Times New Roman"/>
                <w:color w:val="000000"/>
                <w:sz w:val="20"/>
                <w:szCs w:val="20"/>
              </w:rPr>
              <w:t>Выписки из реестра членов СРО по форме, утвержденной Приказом Ростехнадзора от 16.02.2017 г. №58. Выписка должна быть выдана не ранее чем за один месяц до даты окончания срока сдачи оферт</w:t>
            </w:r>
          </w:p>
        </w:tc>
        <w:tc>
          <w:tcPr>
            <w:tcW w:w="3498" w:type="dxa"/>
            <w:tcBorders>
              <w:top w:val="single" w:sz="4" w:space="0" w:color="auto"/>
              <w:left w:val="nil"/>
              <w:bottom w:val="nil"/>
              <w:right w:val="single" w:sz="4" w:space="0" w:color="auto"/>
            </w:tcBorders>
            <w:shd w:val="clear" w:color="auto" w:fill="auto"/>
            <w:hideMark/>
          </w:tcPr>
          <w:p w:rsidR="00555BBD" w:rsidRPr="00EB76CA" w:rsidRDefault="00555BBD" w:rsidP="00D10385">
            <w:pPr>
              <w:spacing w:before="0"/>
              <w:jc w:val="both"/>
              <w:rPr>
                <w:rFonts w:ascii="Times New Roman" w:hAnsi="Times New Roman"/>
                <w:color w:val="000000"/>
                <w:sz w:val="20"/>
                <w:szCs w:val="20"/>
              </w:rPr>
            </w:pPr>
            <w:r w:rsidRPr="00EB76CA">
              <w:rPr>
                <w:rFonts w:ascii="Times New Roman" w:hAnsi="Times New Roman"/>
                <w:color w:val="000000"/>
                <w:sz w:val="20"/>
                <w:szCs w:val="20"/>
              </w:rPr>
              <w:t>Заверенная коп</w:t>
            </w:r>
            <w:r w:rsidR="00D10385" w:rsidRPr="00EB76CA">
              <w:rPr>
                <w:rFonts w:ascii="Times New Roman" w:hAnsi="Times New Roman"/>
                <w:color w:val="000000"/>
                <w:sz w:val="20"/>
                <w:szCs w:val="20"/>
              </w:rPr>
              <w:t>ия выписки из реестра членов СРО</w:t>
            </w:r>
            <w:r w:rsidRPr="00EB76CA">
              <w:rPr>
                <w:rFonts w:ascii="Times New Roman" w:hAnsi="Times New Roman"/>
                <w:color w:val="000000"/>
                <w:sz w:val="20"/>
                <w:szCs w:val="20"/>
              </w:rPr>
              <w:t xml:space="preserve"> по форме, утвержденной Приказом Ростехнадзора от 16.02.2017 г. №58</w:t>
            </w:r>
          </w:p>
        </w:tc>
        <w:tc>
          <w:tcPr>
            <w:tcW w:w="1701" w:type="dxa"/>
            <w:tcBorders>
              <w:top w:val="nil"/>
              <w:left w:val="nil"/>
              <w:bottom w:val="single" w:sz="4" w:space="0" w:color="auto"/>
              <w:right w:val="single" w:sz="4" w:space="0" w:color="auto"/>
            </w:tcBorders>
            <w:shd w:val="clear" w:color="auto" w:fill="auto"/>
            <w:hideMark/>
          </w:tcPr>
          <w:p w:rsidR="00555BBD" w:rsidRPr="00555BBD" w:rsidRDefault="0034643D" w:rsidP="00555BBD">
            <w:pPr>
              <w:spacing w:before="0"/>
              <w:rPr>
                <w:rFonts w:ascii="Times New Roman" w:hAnsi="Times New Roman"/>
                <w:color w:val="000000"/>
                <w:sz w:val="20"/>
                <w:szCs w:val="20"/>
              </w:rPr>
            </w:pPr>
            <w:r>
              <w:rPr>
                <w:rFonts w:ascii="Times New Roman" w:hAnsi="Times New Roman"/>
                <w:color w:val="000000"/>
                <w:sz w:val="20"/>
                <w:szCs w:val="20"/>
              </w:rPr>
              <w:t>Наличие/ отсутствие</w:t>
            </w:r>
          </w:p>
        </w:tc>
        <w:tc>
          <w:tcPr>
            <w:tcW w:w="1561" w:type="dxa"/>
            <w:tcBorders>
              <w:top w:val="nil"/>
              <w:left w:val="nil"/>
              <w:bottom w:val="single" w:sz="4" w:space="0" w:color="auto"/>
              <w:right w:val="single" w:sz="4" w:space="0" w:color="auto"/>
            </w:tcBorders>
            <w:shd w:val="clear" w:color="000000" w:fill="FFFFFF"/>
            <w:hideMark/>
          </w:tcPr>
          <w:p w:rsidR="00555BBD" w:rsidRPr="00555BBD" w:rsidRDefault="0034643D" w:rsidP="00555BBD">
            <w:pPr>
              <w:spacing w:before="0"/>
              <w:rPr>
                <w:rFonts w:ascii="Times New Roman" w:hAnsi="Times New Roman"/>
                <w:sz w:val="20"/>
                <w:szCs w:val="20"/>
              </w:rPr>
            </w:pPr>
            <w:r>
              <w:rPr>
                <w:rFonts w:ascii="Times New Roman" w:hAnsi="Times New Roman"/>
                <w:sz w:val="20"/>
                <w:szCs w:val="20"/>
              </w:rPr>
              <w:t>Наличие</w:t>
            </w:r>
          </w:p>
        </w:tc>
      </w:tr>
      <w:tr w:rsidR="00555BBD" w:rsidRPr="00555BBD" w:rsidTr="0034643D">
        <w:trPr>
          <w:trHeight w:val="2085"/>
        </w:trPr>
        <w:tc>
          <w:tcPr>
            <w:tcW w:w="503" w:type="dxa"/>
            <w:tcBorders>
              <w:top w:val="single" w:sz="4" w:space="0" w:color="auto"/>
              <w:left w:val="single" w:sz="4" w:space="0" w:color="auto"/>
              <w:bottom w:val="nil"/>
              <w:right w:val="single" w:sz="4" w:space="0" w:color="auto"/>
            </w:tcBorders>
            <w:shd w:val="clear" w:color="auto" w:fill="auto"/>
            <w:hideMark/>
          </w:tcPr>
          <w:p w:rsidR="00555BBD" w:rsidRPr="00555BBD" w:rsidRDefault="00555BBD" w:rsidP="00555BBD">
            <w:pPr>
              <w:spacing w:before="0"/>
              <w:rPr>
                <w:rFonts w:ascii="Times New Roman" w:hAnsi="Times New Roman"/>
                <w:color w:val="000000"/>
                <w:sz w:val="20"/>
                <w:szCs w:val="20"/>
              </w:rPr>
            </w:pPr>
            <w:r w:rsidRPr="00555BBD">
              <w:rPr>
                <w:rFonts w:ascii="Times New Roman" w:hAnsi="Times New Roman"/>
                <w:color w:val="000000"/>
                <w:sz w:val="20"/>
                <w:szCs w:val="20"/>
              </w:rPr>
              <w:t>5</w:t>
            </w:r>
          </w:p>
        </w:tc>
        <w:tc>
          <w:tcPr>
            <w:tcW w:w="2945" w:type="dxa"/>
            <w:tcBorders>
              <w:top w:val="single" w:sz="4" w:space="0" w:color="auto"/>
              <w:left w:val="nil"/>
              <w:bottom w:val="nil"/>
              <w:right w:val="single" w:sz="4" w:space="0" w:color="auto"/>
            </w:tcBorders>
            <w:shd w:val="clear" w:color="auto" w:fill="auto"/>
            <w:hideMark/>
          </w:tcPr>
          <w:p w:rsidR="00555BBD" w:rsidRPr="00555BBD" w:rsidRDefault="00555BBD" w:rsidP="00555BBD">
            <w:pPr>
              <w:spacing w:before="0"/>
              <w:jc w:val="both"/>
              <w:rPr>
                <w:rFonts w:ascii="Times New Roman" w:hAnsi="Times New Roman"/>
                <w:color w:val="000000"/>
                <w:sz w:val="20"/>
                <w:szCs w:val="20"/>
              </w:rPr>
            </w:pPr>
            <w:r w:rsidRPr="00555BBD">
              <w:rPr>
                <w:rFonts w:ascii="Times New Roman" w:hAnsi="Times New Roman"/>
                <w:color w:val="000000"/>
                <w:sz w:val="20"/>
                <w:szCs w:val="20"/>
              </w:rPr>
              <w:t>Уровень ответственности члена саморегулируемой организации по обязательствам по договору подряда на выполнение инженерных изысканий, подготовку проектной документации, по договору строительного подряда, в соответствии с которым указанным членом внесен взнос в компенсационный фонд возмещения вреда</w:t>
            </w:r>
          </w:p>
        </w:tc>
        <w:tc>
          <w:tcPr>
            <w:tcW w:w="3498" w:type="dxa"/>
            <w:tcBorders>
              <w:top w:val="single" w:sz="4" w:space="0" w:color="auto"/>
              <w:left w:val="nil"/>
              <w:bottom w:val="nil"/>
              <w:right w:val="single" w:sz="4" w:space="0" w:color="auto"/>
            </w:tcBorders>
            <w:shd w:val="clear" w:color="auto" w:fill="auto"/>
            <w:hideMark/>
          </w:tcPr>
          <w:p w:rsidR="00555BBD" w:rsidRPr="00EB76CA" w:rsidRDefault="00555BBD" w:rsidP="00D10385">
            <w:pPr>
              <w:spacing w:before="0"/>
              <w:jc w:val="both"/>
              <w:rPr>
                <w:rFonts w:ascii="Times New Roman" w:hAnsi="Times New Roman"/>
                <w:color w:val="000000"/>
                <w:sz w:val="20"/>
                <w:szCs w:val="20"/>
              </w:rPr>
            </w:pPr>
            <w:r w:rsidRPr="00EB76CA">
              <w:rPr>
                <w:rFonts w:ascii="Times New Roman" w:hAnsi="Times New Roman"/>
                <w:color w:val="000000"/>
                <w:sz w:val="20"/>
                <w:szCs w:val="20"/>
              </w:rPr>
              <w:t>Заверенная копия выписки из реестра членов СРО по форме, утвержденной Приказом Ростехнадзора от 16.02.2017 г. №58</w:t>
            </w:r>
          </w:p>
        </w:tc>
        <w:tc>
          <w:tcPr>
            <w:tcW w:w="1701" w:type="dxa"/>
            <w:tcBorders>
              <w:top w:val="nil"/>
              <w:left w:val="nil"/>
              <w:bottom w:val="single" w:sz="4" w:space="0" w:color="auto"/>
              <w:right w:val="single" w:sz="4" w:space="0" w:color="auto"/>
            </w:tcBorders>
            <w:shd w:val="clear" w:color="auto" w:fill="auto"/>
            <w:hideMark/>
          </w:tcPr>
          <w:p w:rsidR="00555BBD" w:rsidRPr="00555BBD" w:rsidRDefault="0034643D" w:rsidP="00555BBD">
            <w:pPr>
              <w:spacing w:before="0"/>
              <w:rPr>
                <w:rFonts w:ascii="Times New Roman" w:hAnsi="Times New Roman"/>
                <w:sz w:val="20"/>
                <w:szCs w:val="20"/>
              </w:rPr>
            </w:pPr>
            <w:r>
              <w:rPr>
                <w:rFonts w:ascii="Times New Roman" w:hAnsi="Times New Roman"/>
                <w:sz w:val="20"/>
                <w:szCs w:val="20"/>
              </w:rPr>
              <w:t>Уровень ответственности</w:t>
            </w:r>
          </w:p>
        </w:tc>
        <w:tc>
          <w:tcPr>
            <w:tcW w:w="1561" w:type="dxa"/>
            <w:tcBorders>
              <w:top w:val="nil"/>
              <w:left w:val="nil"/>
              <w:bottom w:val="single" w:sz="4" w:space="0" w:color="auto"/>
              <w:right w:val="single" w:sz="4" w:space="0" w:color="auto"/>
            </w:tcBorders>
            <w:shd w:val="clear" w:color="000000" w:fill="FFFFFF"/>
            <w:hideMark/>
          </w:tcPr>
          <w:p w:rsidR="00555BBD" w:rsidRPr="00555BBD" w:rsidRDefault="00555BBD" w:rsidP="0034643D">
            <w:pPr>
              <w:spacing w:before="0"/>
              <w:ind w:left="-104"/>
              <w:rPr>
                <w:rFonts w:ascii="Times New Roman" w:hAnsi="Times New Roman"/>
                <w:sz w:val="20"/>
                <w:szCs w:val="20"/>
              </w:rPr>
            </w:pPr>
            <w:r w:rsidRPr="00555BBD">
              <w:rPr>
                <w:rFonts w:ascii="Times New Roman" w:hAnsi="Times New Roman"/>
                <w:sz w:val="20"/>
                <w:szCs w:val="20"/>
              </w:rPr>
              <w:t>Первый уровень ответственности и выше</w:t>
            </w:r>
          </w:p>
        </w:tc>
      </w:tr>
      <w:tr w:rsidR="0034643D" w:rsidRPr="00555BBD" w:rsidTr="00454502">
        <w:trPr>
          <w:trHeight w:val="1305"/>
        </w:trPr>
        <w:tc>
          <w:tcPr>
            <w:tcW w:w="503" w:type="dxa"/>
            <w:tcBorders>
              <w:top w:val="single" w:sz="4" w:space="0" w:color="auto"/>
              <w:left w:val="single" w:sz="4" w:space="0" w:color="auto"/>
              <w:bottom w:val="nil"/>
              <w:right w:val="single" w:sz="4" w:space="0" w:color="auto"/>
            </w:tcBorders>
            <w:shd w:val="clear" w:color="auto" w:fill="auto"/>
            <w:hideMark/>
          </w:tcPr>
          <w:p w:rsidR="0034643D" w:rsidRPr="00555BBD" w:rsidRDefault="0034643D" w:rsidP="0034643D">
            <w:pPr>
              <w:spacing w:before="0"/>
              <w:rPr>
                <w:rFonts w:ascii="Times New Roman" w:hAnsi="Times New Roman"/>
                <w:color w:val="000000"/>
                <w:sz w:val="20"/>
                <w:szCs w:val="20"/>
              </w:rPr>
            </w:pPr>
            <w:r w:rsidRPr="00555BBD">
              <w:rPr>
                <w:rFonts w:ascii="Times New Roman" w:hAnsi="Times New Roman"/>
                <w:color w:val="000000"/>
                <w:sz w:val="20"/>
                <w:szCs w:val="20"/>
              </w:rPr>
              <w:t>6</w:t>
            </w:r>
          </w:p>
        </w:tc>
        <w:tc>
          <w:tcPr>
            <w:tcW w:w="2945" w:type="dxa"/>
            <w:tcBorders>
              <w:top w:val="single" w:sz="4" w:space="0" w:color="auto"/>
              <w:left w:val="nil"/>
              <w:bottom w:val="nil"/>
              <w:right w:val="single" w:sz="4" w:space="0" w:color="auto"/>
            </w:tcBorders>
            <w:shd w:val="clear" w:color="auto" w:fill="auto"/>
            <w:hideMark/>
          </w:tcPr>
          <w:p w:rsidR="0034643D" w:rsidRPr="00555BBD" w:rsidRDefault="0034643D" w:rsidP="0034643D">
            <w:pPr>
              <w:spacing w:before="0"/>
              <w:jc w:val="both"/>
              <w:rPr>
                <w:rFonts w:ascii="Times New Roman" w:hAnsi="Times New Roman"/>
                <w:color w:val="000000"/>
                <w:sz w:val="20"/>
                <w:szCs w:val="20"/>
              </w:rPr>
            </w:pPr>
            <w:r w:rsidRPr="00555BBD">
              <w:rPr>
                <w:rFonts w:ascii="Times New Roman" w:hAnsi="Times New Roman"/>
                <w:color w:val="000000"/>
                <w:sz w:val="20"/>
                <w:szCs w:val="20"/>
              </w:rPr>
              <w:t>Наличие сертифицированной системы менеджмента качества. Область сертификации должна соответствовать видам выполняемых работ по предмету закупки</w:t>
            </w:r>
          </w:p>
        </w:tc>
        <w:tc>
          <w:tcPr>
            <w:tcW w:w="3498" w:type="dxa"/>
            <w:tcBorders>
              <w:top w:val="single" w:sz="4" w:space="0" w:color="auto"/>
              <w:left w:val="nil"/>
              <w:bottom w:val="nil"/>
              <w:right w:val="single" w:sz="4" w:space="0" w:color="auto"/>
            </w:tcBorders>
            <w:shd w:val="clear" w:color="auto" w:fill="auto"/>
            <w:hideMark/>
          </w:tcPr>
          <w:p w:rsidR="0034643D" w:rsidRPr="00555BBD" w:rsidRDefault="0034643D" w:rsidP="0034643D">
            <w:pPr>
              <w:spacing w:before="0"/>
              <w:jc w:val="both"/>
              <w:rPr>
                <w:rFonts w:ascii="Times New Roman" w:hAnsi="Times New Roman"/>
                <w:sz w:val="20"/>
                <w:szCs w:val="20"/>
              </w:rPr>
            </w:pPr>
            <w:r w:rsidRPr="00555BBD">
              <w:rPr>
                <w:rFonts w:ascii="Times New Roman" w:hAnsi="Times New Roman"/>
                <w:sz w:val="20"/>
                <w:szCs w:val="20"/>
              </w:rPr>
              <w:t>Заверенная копия свидетельства системы менеджмента качества ISO 9001, ИСО 9001</w:t>
            </w:r>
          </w:p>
        </w:tc>
        <w:tc>
          <w:tcPr>
            <w:tcW w:w="1701" w:type="dxa"/>
            <w:tcBorders>
              <w:top w:val="nil"/>
              <w:left w:val="nil"/>
              <w:bottom w:val="single" w:sz="4" w:space="0" w:color="auto"/>
              <w:right w:val="single" w:sz="4" w:space="0" w:color="auto"/>
            </w:tcBorders>
            <w:shd w:val="clear" w:color="auto" w:fill="auto"/>
            <w:hideMark/>
          </w:tcPr>
          <w:p w:rsidR="0034643D" w:rsidRPr="00555BBD" w:rsidRDefault="0034643D" w:rsidP="0034643D">
            <w:pPr>
              <w:spacing w:before="0"/>
              <w:rPr>
                <w:rFonts w:ascii="Times New Roman" w:hAnsi="Times New Roman"/>
                <w:color w:val="000000"/>
                <w:sz w:val="20"/>
                <w:szCs w:val="20"/>
              </w:rPr>
            </w:pPr>
            <w:r>
              <w:rPr>
                <w:rFonts w:ascii="Times New Roman" w:hAnsi="Times New Roman"/>
                <w:color w:val="000000"/>
                <w:sz w:val="20"/>
                <w:szCs w:val="20"/>
              </w:rPr>
              <w:t>Наличие/ отсутствие</w:t>
            </w:r>
          </w:p>
        </w:tc>
        <w:tc>
          <w:tcPr>
            <w:tcW w:w="1561" w:type="dxa"/>
            <w:tcBorders>
              <w:top w:val="nil"/>
              <w:left w:val="nil"/>
              <w:bottom w:val="single" w:sz="4" w:space="0" w:color="auto"/>
              <w:right w:val="single" w:sz="4" w:space="0" w:color="auto"/>
            </w:tcBorders>
            <w:shd w:val="clear" w:color="000000" w:fill="FFFFFF"/>
            <w:hideMark/>
          </w:tcPr>
          <w:p w:rsidR="0034643D" w:rsidRPr="00555BBD" w:rsidRDefault="0034643D" w:rsidP="0034643D">
            <w:pPr>
              <w:spacing w:before="0"/>
              <w:rPr>
                <w:rFonts w:ascii="Times New Roman" w:hAnsi="Times New Roman"/>
                <w:sz w:val="20"/>
                <w:szCs w:val="20"/>
              </w:rPr>
            </w:pPr>
            <w:r>
              <w:rPr>
                <w:rFonts w:ascii="Times New Roman" w:hAnsi="Times New Roman"/>
                <w:sz w:val="20"/>
                <w:szCs w:val="20"/>
              </w:rPr>
              <w:t>Наличие</w:t>
            </w:r>
          </w:p>
        </w:tc>
      </w:tr>
      <w:tr w:rsidR="0034643D" w:rsidRPr="00555BBD" w:rsidTr="0034643D">
        <w:trPr>
          <w:trHeight w:val="657"/>
        </w:trPr>
        <w:tc>
          <w:tcPr>
            <w:tcW w:w="503" w:type="dxa"/>
            <w:tcBorders>
              <w:top w:val="single" w:sz="4" w:space="0" w:color="auto"/>
              <w:left w:val="single" w:sz="4" w:space="0" w:color="auto"/>
              <w:bottom w:val="single" w:sz="4" w:space="0" w:color="auto"/>
              <w:right w:val="single" w:sz="4" w:space="0" w:color="auto"/>
            </w:tcBorders>
            <w:shd w:val="clear" w:color="auto" w:fill="auto"/>
            <w:hideMark/>
          </w:tcPr>
          <w:p w:rsidR="0034643D" w:rsidRPr="00555BBD" w:rsidRDefault="0034643D" w:rsidP="0034643D">
            <w:pPr>
              <w:spacing w:before="0"/>
              <w:rPr>
                <w:rFonts w:ascii="Times New Roman" w:hAnsi="Times New Roman"/>
                <w:color w:val="000000"/>
                <w:sz w:val="20"/>
                <w:szCs w:val="20"/>
              </w:rPr>
            </w:pPr>
            <w:r w:rsidRPr="00555BBD">
              <w:rPr>
                <w:rFonts w:ascii="Times New Roman" w:hAnsi="Times New Roman"/>
                <w:color w:val="000000"/>
                <w:sz w:val="20"/>
                <w:szCs w:val="20"/>
              </w:rPr>
              <w:t>7</w:t>
            </w:r>
          </w:p>
        </w:tc>
        <w:tc>
          <w:tcPr>
            <w:tcW w:w="2945" w:type="dxa"/>
            <w:tcBorders>
              <w:top w:val="single" w:sz="4" w:space="0" w:color="auto"/>
              <w:left w:val="nil"/>
              <w:bottom w:val="single" w:sz="4" w:space="0" w:color="auto"/>
              <w:right w:val="single" w:sz="4" w:space="0" w:color="auto"/>
            </w:tcBorders>
            <w:shd w:val="clear" w:color="auto" w:fill="auto"/>
            <w:hideMark/>
          </w:tcPr>
          <w:p w:rsidR="0034643D" w:rsidRPr="00555BBD" w:rsidRDefault="0034643D" w:rsidP="0034643D">
            <w:pPr>
              <w:spacing w:before="0"/>
              <w:jc w:val="both"/>
              <w:rPr>
                <w:rFonts w:ascii="Times New Roman" w:hAnsi="Times New Roman"/>
                <w:color w:val="000000"/>
                <w:sz w:val="20"/>
                <w:szCs w:val="20"/>
              </w:rPr>
            </w:pPr>
            <w:r w:rsidRPr="00555BBD">
              <w:rPr>
                <w:rFonts w:ascii="Times New Roman" w:hAnsi="Times New Roman"/>
                <w:color w:val="000000"/>
                <w:sz w:val="20"/>
                <w:szCs w:val="20"/>
              </w:rPr>
              <w:t>Наличие сертифицированной системы управления охраной труда</w:t>
            </w:r>
          </w:p>
        </w:tc>
        <w:tc>
          <w:tcPr>
            <w:tcW w:w="3498" w:type="dxa"/>
            <w:tcBorders>
              <w:top w:val="single" w:sz="4" w:space="0" w:color="auto"/>
              <w:left w:val="nil"/>
              <w:bottom w:val="single" w:sz="4" w:space="0" w:color="auto"/>
              <w:right w:val="single" w:sz="4" w:space="0" w:color="auto"/>
            </w:tcBorders>
            <w:shd w:val="clear" w:color="auto" w:fill="auto"/>
            <w:hideMark/>
          </w:tcPr>
          <w:p w:rsidR="0034643D" w:rsidRPr="00555BBD" w:rsidRDefault="0034643D" w:rsidP="0034643D">
            <w:pPr>
              <w:spacing w:before="0"/>
              <w:jc w:val="both"/>
              <w:rPr>
                <w:rFonts w:ascii="Times New Roman" w:hAnsi="Times New Roman"/>
                <w:sz w:val="20"/>
                <w:szCs w:val="20"/>
              </w:rPr>
            </w:pPr>
            <w:r w:rsidRPr="00555BBD">
              <w:rPr>
                <w:rFonts w:ascii="Times New Roman" w:hAnsi="Times New Roman"/>
                <w:sz w:val="20"/>
                <w:szCs w:val="20"/>
              </w:rPr>
              <w:t>Заверенная копия свидетельства ISO 14001:2004, OHSAS 18001:2007</w:t>
            </w:r>
          </w:p>
        </w:tc>
        <w:tc>
          <w:tcPr>
            <w:tcW w:w="1701" w:type="dxa"/>
            <w:tcBorders>
              <w:top w:val="nil"/>
              <w:left w:val="nil"/>
              <w:bottom w:val="single" w:sz="4" w:space="0" w:color="auto"/>
              <w:right w:val="single" w:sz="4" w:space="0" w:color="auto"/>
            </w:tcBorders>
            <w:shd w:val="clear" w:color="auto" w:fill="auto"/>
            <w:hideMark/>
          </w:tcPr>
          <w:p w:rsidR="0034643D" w:rsidRPr="00555BBD" w:rsidRDefault="0034643D" w:rsidP="0034643D">
            <w:pPr>
              <w:spacing w:before="0"/>
              <w:rPr>
                <w:rFonts w:ascii="Times New Roman" w:hAnsi="Times New Roman"/>
                <w:color w:val="000000"/>
                <w:sz w:val="20"/>
                <w:szCs w:val="20"/>
              </w:rPr>
            </w:pPr>
            <w:r>
              <w:rPr>
                <w:rFonts w:ascii="Times New Roman" w:hAnsi="Times New Roman"/>
                <w:color w:val="000000"/>
                <w:sz w:val="20"/>
                <w:szCs w:val="20"/>
              </w:rPr>
              <w:t>Наличие/ отсутствие</w:t>
            </w:r>
          </w:p>
        </w:tc>
        <w:tc>
          <w:tcPr>
            <w:tcW w:w="1561" w:type="dxa"/>
            <w:tcBorders>
              <w:top w:val="nil"/>
              <w:left w:val="nil"/>
              <w:bottom w:val="single" w:sz="4" w:space="0" w:color="auto"/>
              <w:right w:val="single" w:sz="4" w:space="0" w:color="auto"/>
            </w:tcBorders>
            <w:shd w:val="clear" w:color="000000" w:fill="FFFFFF"/>
            <w:hideMark/>
          </w:tcPr>
          <w:p w:rsidR="0034643D" w:rsidRPr="00555BBD" w:rsidRDefault="0034643D" w:rsidP="0034643D">
            <w:pPr>
              <w:spacing w:before="0"/>
              <w:rPr>
                <w:rFonts w:ascii="Times New Roman" w:hAnsi="Times New Roman"/>
                <w:sz w:val="20"/>
                <w:szCs w:val="20"/>
              </w:rPr>
            </w:pPr>
            <w:r>
              <w:rPr>
                <w:rFonts w:ascii="Times New Roman" w:hAnsi="Times New Roman"/>
                <w:sz w:val="20"/>
                <w:szCs w:val="20"/>
              </w:rPr>
              <w:t>Наличие</w:t>
            </w:r>
          </w:p>
        </w:tc>
      </w:tr>
      <w:tr w:rsidR="00555BBD" w:rsidRPr="00555BBD" w:rsidTr="0034643D">
        <w:trPr>
          <w:trHeight w:val="1126"/>
        </w:trPr>
        <w:tc>
          <w:tcPr>
            <w:tcW w:w="503" w:type="dxa"/>
            <w:tcBorders>
              <w:top w:val="nil"/>
              <w:left w:val="single" w:sz="4" w:space="0" w:color="auto"/>
              <w:bottom w:val="single" w:sz="4" w:space="0" w:color="auto"/>
              <w:right w:val="single" w:sz="4" w:space="0" w:color="auto"/>
            </w:tcBorders>
            <w:shd w:val="clear" w:color="auto" w:fill="auto"/>
            <w:hideMark/>
          </w:tcPr>
          <w:p w:rsidR="00555BBD" w:rsidRPr="00555BBD" w:rsidRDefault="00555BBD" w:rsidP="00555BBD">
            <w:pPr>
              <w:spacing w:before="0"/>
              <w:rPr>
                <w:rFonts w:ascii="Times New Roman" w:hAnsi="Times New Roman"/>
                <w:color w:val="000000"/>
                <w:sz w:val="20"/>
                <w:szCs w:val="20"/>
              </w:rPr>
            </w:pPr>
            <w:r w:rsidRPr="00555BBD">
              <w:rPr>
                <w:rFonts w:ascii="Times New Roman" w:hAnsi="Times New Roman"/>
                <w:color w:val="000000"/>
                <w:sz w:val="20"/>
                <w:szCs w:val="20"/>
              </w:rPr>
              <w:t>8</w:t>
            </w:r>
          </w:p>
        </w:tc>
        <w:tc>
          <w:tcPr>
            <w:tcW w:w="2945" w:type="dxa"/>
            <w:tcBorders>
              <w:top w:val="nil"/>
              <w:left w:val="nil"/>
              <w:bottom w:val="single" w:sz="8" w:space="0" w:color="auto"/>
              <w:right w:val="single" w:sz="4" w:space="0" w:color="auto"/>
            </w:tcBorders>
            <w:shd w:val="clear" w:color="auto" w:fill="auto"/>
            <w:vAlign w:val="center"/>
            <w:hideMark/>
          </w:tcPr>
          <w:p w:rsidR="00555BBD" w:rsidRPr="00555BBD" w:rsidRDefault="001A30F2" w:rsidP="00555BBD">
            <w:pPr>
              <w:spacing w:before="0"/>
              <w:rPr>
                <w:rFonts w:ascii="Times New Roman" w:hAnsi="Times New Roman"/>
                <w:color w:val="000000"/>
                <w:sz w:val="20"/>
                <w:szCs w:val="20"/>
              </w:rPr>
            </w:pPr>
            <w:r w:rsidRPr="001A30F2">
              <w:rPr>
                <w:rFonts w:ascii="Times New Roman" w:hAnsi="Times New Roman"/>
                <w:color w:val="000000"/>
                <w:sz w:val="20"/>
                <w:szCs w:val="20"/>
              </w:rPr>
              <w:t>Наличие в  штате Контрагента инженерно-технических работников имеющих аттестацию в области промышленной безопасности:                                                      А.1 - Аттестация руководителей и специалистов по общим требованиям промышленной безопасности;                                   Б.1.15 - Аттестация руководителей и специалистов организаций, осуществляющих строительство, реконструкцию, техническое перевооружение, капитальный ремонт, консервацию и ликвидацию химически опасных производственных объектов,                        Б.1.17 - Аттестация руководителей и специалистов о порядке безопасного проведения ремонтных работ на опасных производственных объектах химических, нефтехимических и нефтегазоперерабатывающих производств с опытом работы не менее 3 лет.</w:t>
            </w:r>
          </w:p>
        </w:tc>
        <w:tc>
          <w:tcPr>
            <w:tcW w:w="3498" w:type="dxa"/>
            <w:tcBorders>
              <w:top w:val="nil"/>
              <w:left w:val="nil"/>
              <w:bottom w:val="single" w:sz="8" w:space="0" w:color="auto"/>
              <w:right w:val="single" w:sz="4" w:space="0" w:color="auto"/>
            </w:tcBorders>
            <w:shd w:val="clear" w:color="auto" w:fill="auto"/>
            <w:vAlign w:val="center"/>
            <w:hideMark/>
          </w:tcPr>
          <w:p w:rsidR="00555BBD" w:rsidRPr="00555BBD" w:rsidRDefault="00555BBD" w:rsidP="00555BBD">
            <w:pPr>
              <w:spacing w:before="0"/>
              <w:rPr>
                <w:rFonts w:ascii="Times New Roman" w:hAnsi="Times New Roman"/>
                <w:sz w:val="20"/>
                <w:szCs w:val="20"/>
              </w:rPr>
            </w:pPr>
            <w:r w:rsidRPr="00555BBD">
              <w:rPr>
                <w:rFonts w:ascii="Times New Roman" w:hAnsi="Times New Roman"/>
                <w:sz w:val="20"/>
                <w:szCs w:val="20"/>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w:t>
            </w:r>
            <w:r w:rsidR="00D10385">
              <w:rPr>
                <w:rFonts w:ascii="Times New Roman" w:hAnsi="Times New Roman"/>
                <w:sz w:val="20"/>
                <w:szCs w:val="20"/>
              </w:rPr>
              <w:t xml:space="preserve"> (Форма 7)</w:t>
            </w:r>
            <w:r w:rsidRPr="00555BBD">
              <w:rPr>
                <w:rFonts w:ascii="Times New Roman" w:hAnsi="Times New Roman"/>
                <w:sz w:val="20"/>
                <w:szCs w:val="20"/>
              </w:rPr>
              <w:t>. Копии удостоверений протоколов о аттестации</w:t>
            </w:r>
          </w:p>
        </w:tc>
        <w:tc>
          <w:tcPr>
            <w:tcW w:w="1701" w:type="dxa"/>
            <w:tcBorders>
              <w:top w:val="nil"/>
              <w:left w:val="nil"/>
              <w:bottom w:val="single" w:sz="8" w:space="0" w:color="auto"/>
              <w:right w:val="single" w:sz="4" w:space="0" w:color="auto"/>
            </w:tcBorders>
            <w:shd w:val="clear" w:color="auto" w:fill="auto"/>
            <w:vAlign w:val="center"/>
            <w:hideMark/>
          </w:tcPr>
          <w:p w:rsidR="00555BBD" w:rsidRPr="00555BBD" w:rsidRDefault="0034643D" w:rsidP="00555BBD">
            <w:pPr>
              <w:spacing w:before="0"/>
              <w:rPr>
                <w:rFonts w:ascii="Times New Roman" w:hAnsi="Times New Roman"/>
                <w:color w:val="000000"/>
                <w:sz w:val="20"/>
                <w:szCs w:val="20"/>
              </w:rPr>
            </w:pPr>
            <w:r w:rsidRPr="0034643D">
              <w:rPr>
                <w:rFonts w:ascii="Times New Roman" w:hAnsi="Times New Roman"/>
                <w:color w:val="000000"/>
                <w:sz w:val="20"/>
                <w:szCs w:val="20"/>
              </w:rPr>
              <w:t>Чел.</w:t>
            </w:r>
          </w:p>
        </w:tc>
        <w:tc>
          <w:tcPr>
            <w:tcW w:w="1561" w:type="dxa"/>
            <w:tcBorders>
              <w:top w:val="nil"/>
              <w:left w:val="nil"/>
              <w:bottom w:val="single" w:sz="8" w:space="0" w:color="auto"/>
              <w:right w:val="single" w:sz="8" w:space="0" w:color="auto"/>
            </w:tcBorders>
            <w:shd w:val="clear" w:color="auto" w:fill="auto"/>
            <w:vAlign w:val="center"/>
            <w:hideMark/>
          </w:tcPr>
          <w:p w:rsidR="00555BBD" w:rsidRPr="00555BBD" w:rsidRDefault="0034643D" w:rsidP="00555BBD">
            <w:pPr>
              <w:spacing w:before="0"/>
              <w:rPr>
                <w:rFonts w:ascii="Times New Roman" w:hAnsi="Times New Roman"/>
                <w:color w:val="000000"/>
                <w:sz w:val="20"/>
                <w:szCs w:val="20"/>
              </w:rPr>
            </w:pPr>
            <w:r>
              <w:rPr>
                <w:rFonts w:ascii="Times New Roman" w:hAnsi="Times New Roman"/>
                <w:color w:val="000000"/>
                <w:sz w:val="20"/>
                <w:szCs w:val="20"/>
              </w:rPr>
              <w:t>3 чел. и более, аттесто</w:t>
            </w:r>
            <w:r w:rsidR="001A30F2">
              <w:rPr>
                <w:rFonts w:ascii="Times New Roman" w:hAnsi="Times New Roman"/>
                <w:color w:val="000000"/>
                <w:sz w:val="20"/>
                <w:szCs w:val="20"/>
              </w:rPr>
              <w:t>ванных по категориям А.1, Б.1.15</w:t>
            </w:r>
            <w:r>
              <w:rPr>
                <w:rFonts w:ascii="Times New Roman" w:hAnsi="Times New Roman"/>
                <w:color w:val="000000"/>
                <w:sz w:val="20"/>
                <w:szCs w:val="20"/>
              </w:rPr>
              <w:t>, Б.1.17</w:t>
            </w:r>
          </w:p>
        </w:tc>
      </w:tr>
    </w:tbl>
    <w:p w:rsidR="00CA1882" w:rsidRPr="00021094" w:rsidRDefault="00CA1882" w:rsidP="00CA1882">
      <w:pPr>
        <w:tabs>
          <w:tab w:val="left" w:pos="7390"/>
        </w:tabs>
        <w:autoSpaceDE w:val="0"/>
        <w:autoSpaceDN w:val="0"/>
        <w:adjustRightInd w:val="0"/>
        <w:spacing w:before="0"/>
        <w:rPr>
          <w:rFonts w:ascii="Times New Roman" w:eastAsia="Calibri" w:hAnsi="Times New Roman" w:cs="Arial"/>
          <w:b/>
          <w:iCs/>
          <w:sz w:val="16"/>
          <w:szCs w:val="16"/>
          <w:lang w:eastAsia="en-US"/>
        </w:rPr>
      </w:pPr>
    </w:p>
    <w:p w:rsidR="00316174" w:rsidRPr="00316174" w:rsidRDefault="00316174" w:rsidP="00316174">
      <w:pPr>
        <w:autoSpaceDE w:val="0"/>
        <w:autoSpaceDN w:val="0"/>
        <w:adjustRightInd w:val="0"/>
        <w:spacing w:before="0"/>
        <w:ind w:left="720"/>
        <w:jc w:val="both"/>
        <w:rPr>
          <w:rFonts w:ascii="Times New Roman" w:hAnsi="Times New Roman"/>
          <w:b/>
          <w:sz w:val="24"/>
        </w:rPr>
      </w:pPr>
      <w:r w:rsidRPr="00316174">
        <w:rPr>
          <w:rFonts w:ascii="Times New Roman" w:hAnsi="Times New Roman"/>
          <w:b/>
          <w:sz w:val="24"/>
        </w:rPr>
        <w:t xml:space="preserve">5. Особые условия. </w:t>
      </w:r>
    </w:p>
    <w:p w:rsidR="0030025A" w:rsidRPr="0066518F" w:rsidRDefault="0030025A" w:rsidP="00316174">
      <w:pPr>
        <w:spacing w:before="0"/>
        <w:ind w:firstLine="567"/>
        <w:jc w:val="both"/>
        <w:rPr>
          <w:rFonts w:ascii="Times New Roman" w:hAnsi="Times New Roman"/>
          <w:sz w:val="24"/>
        </w:rPr>
      </w:pPr>
      <w:r w:rsidRPr="0066518F">
        <w:rPr>
          <w:rFonts w:ascii="Times New Roman" w:hAnsi="Times New Roman"/>
          <w:sz w:val="24"/>
        </w:rPr>
        <w:t xml:space="preserve">В случае полного или частичного </w:t>
      </w:r>
      <w:r w:rsidR="00983D95" w:rsidRPr="0066518F">
        <w:rPr>
          <w:rFonts w:ascii="Times New Roman" w:hAnsi="Times New Roman"/>
          <w:sz w:val="24"/>
        </w:rPr>
        <w:t>отзыва,</w:t>
      </w:r>
      <w:r w:rsidRPr="0066518F">
        <w:rPr>
          <w:rFonts w:ascii="Times New Roman" w:hAnsi="Times New Roman"/>
          <w:sz w:val="24"/>
        </w:rPr>
        <w:t xml:space="preserve"> или ухудшения безотзывной оферты Победитель тендера будет обязан, безусловно и безоговорочно,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30025A" w:rsidRPr="0030025A" w:rsidRDefault="0030025A" w:rsidP="00316174">
      <w:pPr>
        <w:pStyle w:val="ac"/>
        <w:ind w:firstLine="567"/>
        <w:jc w:val="both"/>
        <w:rPr>
          <w:b w:val="0"/>
          <w:sz w:val="24"/>
          <w:szCs w:val="24"/>
        </w:rPr>
      </w:pPr>
      <w:r w:rsidRPr="0066518F">
        <w:rPr>
          <w:b w:val="0"/>
          <w:sz w:val="24"/>
          <w:szCs w:val="24"/>
        </w:rPr>
        <w:t>В случае отказа или уклонения Победителя тендера от подписания договор</w:t>
      </w:r>
      <w:r w:rsidR="001C0D1C">
        <w:rPr>
          <w:b w:val="0"/>
          <w:sz w:val="24"/>
          <w:szCs w:val="24"/>
        </w:rPr>
        <w:t>ов</w:t>
      </w:r>
      <w:r w:rsidRPr="0066518F">
        <w:rPr>
          <w:b w:val="0"/>
          <w:sz w:val="24"/>
          <w:szCs w:val="24"/>
        </w:rPr>
        <w:t xml:space="preserve">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w:t>
      </w:r>
      <w:r w:rsidR="006F05A5" w:rsidRPr="0066518F">
        <w:rPr>
          <w:b w:val="0"/>
          <w:sz w:val="24"/>
          <w:szCs w:val="24"/>
        </w:rPr>
        <w:t>от суммы,</w:t>
      </w:r>
      <w:r w:rsidRPr="0066518F">
        <w:rPr>
          <w:b w:val="0"/>
          <w:sz w:val="24"/>
          <w:szCs w:val="24"/>
        </w:rPr>
        <w:t xml:space="preserve">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w:t>
      </w:r>
      <w:r w:rsidR="001C0D1C">
        <w:rPr>
          <w:b w:val="0"/>
          <w:sz w:val="24"/>
          <w:szCs w:val="24"/>
        </w:rPr>
        <w:t>ов</w:t>
      </w:r>
      <w:r w:rsidRPr="0066518F">
        <w:rPr>
          <w:b w:val="0"/>
          <w:sz w:val="24"/>
          <w:szCs w:val="24"/>
        </w:rPr>
        <w:t>.</w:t>
      </w:r>
    </w:p>
    <w:p w:rsidR="00763BE4" w:rsidRDefault="00021094" w:rsidP="00021094">
      <w:pPr>
        <w:pStyle w:val="ac"/>
        <w:ind w:firstLine="567"/>
        <w:jc w:val="both"/>
        <w:rPr>
          <w:b w:val="0"/>
          <w:sz w:val="24"/>
          <w:szCs w:val="24"/>
        </w:rPr>
      </w:pPr>
      <w:r w:rsidRPr="00021094">
        <w:rPr>
          <w:b w:val="0"/>
          <w:sz w:val="24"/>
          <w:szCs w:val="24"/>
        </w:rPr>
        <w:t>Победитель обязан быть готовым к выполнению работ по дополнительно выпускаемой и изменённой технической документации в плановые сроки выполнения всего комплекса работ</w:t>
      </w:r>
      <w:r>
        <w:rPr>
          <w:b w:val="0"/>
          <w:sz w:val="24"/>
          <w:szCs w:val="24"/>
        </w:rPr>
        <w:t>.</w:t>
      </w:r>
    </w:p>
    <w:p w:rsidR="00DF158F" w:rsidRPr="00DF158F" w:rsidRDefault="00DF158F" w:rsidP="00021094">
      <w:pPr>
        <w:pStyle w:val="ac"/>
        <w:ind w:firstLine="567"/>
        <w:jc w:val="both"/>
        <w:rPr>
          <w:b w:val="0"/>
          <w:sz w:val="16"/>
          <w:szCs w:val="16"/>
        </w:rPr>
      </w:pPr>
    </w:p>
    <w:p w:rsidR="004D69B3" w:rsidRPr="00DF158F" w:rsidRDefault="004D69B3" w:rsidP="004D69B3">
      <w:pPr>
        <w:pStyle w:val="a6"/>
        <w:numPr>
          <w:ilvl w:val="0"/>
          <w:numId w:val="28"/>
        </w:numPr>
        <w:suppressAutoHyphens/>
        <w:jc w:val="both"/>
        <w:rPr>
          <w:rFonts w:ascii="Times New Roman" w:hAnsi="Times New Roman"/>
          <w:b/>
        </w:rPr>
      </w:pPr>
      <w:r w:rsidRPr="00DF158F">
        <w:rPr>
          <w:rFonts w:ascii="Times New Roman" w:hAnsi="Times New Roman"/>
          <w:b/>
        </w:rPr>
        <w:t>Выбор Генподрядчика на проведение комплекса работ будет осуществляться в два этапа:</w:t>
      </w:r>
    </w:p>
    <w:p w:rsidR="004D69B3" w:rsidRPr="00DF158F" w:rsidRDefault="004D69B3" w:rsidP="00DF158F">
      <w:pPr>
        <w:pStyle w:val="a6"/>
        <w:numPr>
          <w:ilvl w:val="0"/>
          <w:numId w:val="29"/>
        </w:numPr>
        <w:suppressAutoHyphens/>
        <w:spacing w:before="0"/>
        <w:jc w:val="both"/>
        <w:rPr>
          <w:rFonts w:ascii="Times New Roman" w:hAnsi="Times New Roman"/>
        </w:rPr>
      </w:pPr>
      <w:r w:rsidRPr="00DF158F">
        <w:rPr>
          <w:rFonts w:ascii="Times New Roman" w:hAnsi="Times New Roman"/>
        </w:rPr>
        <w:t>Этап оценки соответствия технических частей оферт – по совокупности критериев, указанных в форме “Требования к контрагенту”, и по соответствию оферты Требованиям к предмету закупки, подтверждающемуся заверенной и парафированной копией указанного Требования к предмету закупки на каждой странице, предоставляемой в составе оферты.</w:t>
      </w:r>
    </w:p>
    <w:p w:rsidR="004D69B3" w:rsidRPr="00DF158F" w:rsidRDefault="004D69B3" w:rsidP="00DF158F">
      <w:pPr>
        <w:pStyle w:val="a6"/>
        <w:numPr>
          <w:ilvl w:val="0"/>
          <w:numId w:val="29"/>
        </w:numPr>
        <w:suppressAutoHyphens/>
        <w:spacing w:before="0"/>
        <w:jc w:val="both"/>
        <w:rPr>
          <w:rFonts w:ascii="Times New Roman" w:hAnsi="Times New Roman"/>
        </w:rPr>
      </w:pPr>
      <w:r w:rsidRPr="00DF158F">
        <w:rPr>
          <w:rFonts w:ascii="Times New Roman" w:hAnsi="Times New Roman"/>
        </w:rPr>
        <w:t>Этап рассмотрения коммерческих частей оферт – по совокупности следующих критериев оценки:</w:t>
      </w:r>
    </w:p>
    <w:p w:rsidR="00454502" w:rsidRPr="00285CFA" w:rsidRDefault="00454502" w:rsidP="004D69B3">
      <w:pPr>
        <w:suppressAutoHyphens/>
        <w:ind w:left="709" w:firstLine="142"/>
        <w:jc w:val="both"/>
        <w:rPr>
          <w:rFonts w:ascii="Times New Roman" w:hAnsi="Times New Roman"/>
        </w:rPr>
      </w:pPr>
      <w:r w:rsidRPr="00285CFA">
        <w:rPr>
          <w:rFonts w:ascii="Times New Roman" w:hAnsi="Times New Roman"/>
        </w:rPr>
        <w:t>2.1. Приведенная стоимость работ по Разделу I:</w:t>
      </w:r>
    </w:p>
    <w:p w:rsidR="004D69B3" w:rsidRPr="00285CFA" w:rsidRDefault="00454502" w:rsidP="004D69B3">
      <w:pPr>
        <w:suppressAutoHyphens/>
        <w:ind w:left="709" w:firstLine="142"/>
        <w:jc w:val="both"/>
        <w:rPr>
          <w:rFonts w:ascii="Times New Roman" w:hAnsi="Times New Roman"/>
        </w:rPr>
      </w:pPr>
      <w:r w:rsidRPr="00285CFA">
        <w:rPr>
          <w:rFonts w:ascii="Times New Roman" w:hAnsi="Times New Roman"/>
        </w:rPr>
        <w:t xml:space="preserve">- </w:t>
      </w:r>
      <w:r w:rsidR="004D69B3" w:rsidRPr="00285CFA">
        <w:rPr>
          <w:rFonts w:ascii="Times New Roman" w:hAnsi="Times New Roman"/>
        </w:rPr>
        <w:t>твердая договорная цена работ по вышеперечисленным разделам прилагаемой проектно-технической документации;</w:t>
      </w:r>
    </w:p>
    <w:p w:rsidR="004D69B3" w:rsidRPr="00285CFA" w:rsidRDefault="004D69B3" w:rsidP="004D69B3">
      <w:pPr>
        <w:suppressAutoHyphens/>
        <w:ind w:left="709" w:firstLine="142"/>
        <w:jc w:val="both"/>
        <w:rPr>
          <w:rFonts w:ascii="Times New Roman" w:hAnsi="Times New Roman"/>
        </w:rPr>
      </w:pPr>
      <w:r w:rsidRPr="00285CFA">
        <w:rPr>
          <w:rFonts w:ascii="Times New Roman" w:hAnsi="Times New Roman"/>
        </w:rPr>
        <w:t>- регламенты определения стоимости строительно-монтажных и пусконаладочных работ на последующие работы (по форме приложений №3,4 к проекту договора</w:t>
      </w:r>
      <w:r w:rsidR="00285CFA" w:rsidRPr="00285CFA">
        <w:rPr>
          <w:rFonts w:ascii="Times New Roman" w:hAnsi="Times New Roman"/>
        </w:rPr>
        <w:t xml:space="preserve"> генподряда</w:t>
      </w:r>
      <w:r w:rsidRPr="00285CFA">
        <w:rPr>
          <w:rFonts w:ascii="Times New Roman" w:hAnsi="Times New Roman"/>
        </w:rPr>
        <w:t>) до их полного завершения;</w:t>
      </w:r>
    </w:p>
    <w:p w:rsidR="004D69B3" w:rsidRPr="00285CFA" w:rsidRDefault="004D69B3" w:rsidP="004D69B3">
      <w:pPr>
        <w:suppressAutoHyphens/>
        <w:ind w:left="709" w:firstLine="142"/>
        <w:jc w:val="both"/>
        <w:rPr>
          <w:rFonts w:ascii="Times New Roman" w:hAnsi="Times New Roman"/>
        </w:rPr>
      </w:pPr>
      <w:r w:rsidRPr="00285CFA">
        <w:rPr>
          <w:rFonts w:ascii="Times New Roman" w:hAnsi="Times New Roman"/>
        </w:rPr>
        <w:t>- условия оплаты (в случае необходимости предоставления авансовых платежей, контрагент направляет в составе оферты соответствующее обоснование с указанием сумм закупаемых материалов и оборудования, а также График погашения авансовых платежей (приложение №6 к проекту договора Генподряда). При этом оценка влияния условий оплаты будет производиться в соответствии с «Методикой оценки влияния аванса на стоимость оферты» (по форме приложения №</w:t>
      </w:r>
      <w:r w:rsidR="00382ECA" w:rsidRPr="00285CFA">
        <w:rPr>
          <w:rFonts w:ascii="Times New Roman" w:hAnsi="Times New Roman"/>
        </w:rPr>
        <w:t>8</w:t>
      </w:r>
      <w:r w:rsidRPr="00285CFA">
        <w:rPr>
          <w:rFonts w:ascii="Times New Roman" w:hAnsi="Times New Roman"/>
        </w:rPr>
        <w:t>.2 к настоящему ПДО);</w:t>
      </w:r>
    </w:p>
    <w:p w:rsidR="00454502" w:rsidRPr="00285CFA" w:rsidRDefault="004D69B3" w:rsidP="00454502">
      <w:pPr>
        <w:suppressAutoHyphens/>
        <w:ind w:left="709" w:firstLine="142"/>
        <w:jc w:val="both"/>
        <w:rPr>
          <w:rFonts w:ascii="Times New Roman" w:hAnsi="Times New Roman"/>
        </w:rPr>
      </w:pPr>
      <w:r w:rsidRPr="00285CFA">
        <w:rPr>
          <w:rFonts w:ascii="Times New Roman" w:hAnsi="Times New Roman"/>
        </w:rPr>
        <w:t xml:space="preserve">-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 </w:t>
      </w:r>
      <w:r w:rsidRPr="00285CFA">
        <w:rPr>
          <w:rFonts w:ascii="Times New Roman" w:hAnsi="Times New Roman"/>
          <w:i/>
        </w:rPr>
        <w:t>При этом, в проект договора Генподряда не разрешается вносить изменения во все его пункты, за исключением п.п.1.2 «Сроки выполнения работ» и п.п.10.1. «Условия оплаты и взаиморасчеты» (в случае необходимости предоставления авансового платежа претенденту)</w:t>
      </w:r>
      <w:r w:rsidRPr="00285CFA">
        <w:rPr>
          <w:rFonts w:ascii="Times New Roman" w:hAnsi="Times New Roman"/>
        </w:rPr>
        <w:t>. Плановые сроки окончания работ вошедших в объем тендера не могут быть изменены на более поздний период.</w:t>
      </w:r>
      <w:r w:rsidR="00454502" w:rsidRPr="00285CFA">
        <w:rPr>
          <w:rFonts w:ascii="Times New Roman" w:hAnsi="Times New Roman"/>
        </w:rPr>
        <w:t xml:space="preserve"> </w:t>
      </w:r>
    </w:p>
    <w:p w:rsidR="00454502" w:rsidRPr="00285CFA" w:rsidRDefault="00454502" w:rsidP="00454502">
      <w:pPr>
        <w:suppressAutoHyphens/>
        <w:ind w:left="709" w:firstLine="142"/>
        <w:jc w:val="both"/>
        <w:rPr>
          <w:rFonts w:ascii="Times New Roman" w:hAnsi="Times New Roman"/>
        </w:rPr>
      </w:pPr>
      <w:r w:rsidRPr="00285CFA">
        <w:rPr>
          <w:rFonts w:ascii="Times New Roman" w:hAnsi="Times New Roman"/>
        </w:rPr>
        <w:t>2.1. Приведенная стоимость работ по Разделу I</w:t>
      </w:r>
      <w:r w:rsidRPr="00285CFA">
        <w:rPr>
          <w:rFonts w:ascii="Times New Roman" w:hAnsi="Times New Roman"/>
          <w:lang w:val="en-US"/>
        </w:rPr>
        <w:t>I</w:t>
      </w:r>
      <w:r w:rsidRPr="00285CFA">
        <w:rPr>
          <w:rFonts w:ascii="Times New Roman" w:hAnsi="Times New Roman"/>
        </w:rPr>
        <w:t>:</w:t>
      </w:r>
    </w:p>
    <w:p w:rsidR="004E27D1" w:rsidRPr="00285CFA" w:rsidRDefault="004E27D1" w:rsidP="004E27D1">
      <w:pPr>
        <w:suppressAutoHyphens/>
        <w:ind w:left="709" w:firstLine="142"/>
        <w:jc w:val="both"/>
        <w:rPr>
          <w:rFonts w:ascii="Times New Roman" w:hAnsi="Times New Roman"/>
          <w:b/>
          <w:sz w:val="24"/>
        </w:rPr>
      </w:pPr>
      <w:r w:rsidRPr="00285CFA">
        <w:rPr>
          <w:rFonts w:ascii="Times New Roman" w:hAnsi="Times New Roman"/>
          <w:sz w:val="24"/>
        </w:rPr>
        <w:t xml:space="preserve">- </w:t>
      </w:r>
      <w:r w:rsidRPr="00285CFA">
        <w:rPr>
          <w:rFonts w:ascii="Times New Roman" w:hAnsi="Times New Roman"/>
        </w:rPr>
        <w:t>твердая</w:t>
      </w:r>
      <w:r w:rsidRPr="00285CFA">
        <w:rPr>
          <w:rFonts w:ascii="Times New Roman" w:hAnsi="Times New Roman"/>
          <w:sz w:val="24"/>
        </w:rPr>
        <w:t xml:space="preserve"> договорная цена на работы по капитальному ремонту установок АВТ-3, ЭЛОУ-1 цех №1 согласно графика простоев в 2019 году</w:t>
      </w:r>
      <w:r w:rsidR="00E6281E">
        <w:rPr>
          <w:rFonts w:ascii="Times New Roman" w:hAnsi="Times New Roman"/>
          <w:sz w:val="24"/>
        </w:rPr>
        <w:t xml:space="preserve"> (Форма 14)</w:t>
      </w:r>
      <w:r w:rsidRPr="00285CFA">
        <w:rPr>
          <w:rFonts w:ascii="Times New Roman" w:hAnsi="Times New Roman"/>
          <w:b/>
          <w:sz w:val="24"/>
        </w:rPr>
        <w:t>, в состав которой, при необходимости, отдельным пунктом, должны быть включены расходы Контрагента на перебазировку персонала (проезд, проживание, питание), оборудования и техники, а также на работу грузоподъемных механизмов, не входящих в сметные расценки, необходимых для выполнения данных работ.</w:t>
      </w:r>
    </w:p>
    <w:p w:rsidR="004D69B3" w:rsidRDefault="004E27D1" w:rsidP="004E27D1">
      <w:pPr>
        <w:suppressAutoHyphens/>
        <w:ind w:left="709" w:firstLine="142"/>
        <w:jc w:val="both"/>
        <w:rPr>
          <w:rFonts w:ascii="Times New Roman" w:hAnsi="Times New Roman"/>
        </w:rPr>
      </w:pPr>
      <w:r w:rsidRPr="00E6281E">
        <w:rPr>
          <w:rFonts w:ascii="Times New Roman" w:hAnsi="Times New Roman"/>
          <w:sz w:val="24"/>
        </w:rPr>
        <w:t>- регламенты определения стоимости работ на последующие работы (по форме в проекте Договора</w:t>
      </w:r>
      <w:r w:rsidR="00285CFA" w:rsidRPr="00E6281E">
        <w:rPr>
          <w:rFonts w:ascii="Times New Roman" w:hAnsi="Times New Roman"/>
          <w:sz w:val="24"/>
        </w:rPr>
        <w:t xml:space="preserve"> подряда</w:t>
      </w:r>
      <w:r w:rsidRPr="00E6281E">
        <w:rPr>
          <w:rFonts w:ascii="Times New Roman" w:hAnsi="Times New Roman"/>
          <w:sz w:val="24"/>
        </w:rPr>
        <w:t>). Оценка регламентов будет производиться в соответствии с «Методикой оценки регламентов определения стоимости работ» (по Форме 1</w:t>
      </w:r>
      <w:r w:rsidR="00245542" w:rsidRPr="00E6281E">
        <w:rPr>
          <w:rFonts w:ascii="Times New Roman" w:hAnsi="Times New Roman"/>
          <w:sz w:val="24"/>
        </w:rPr>
        <w:t>3</w:t>
      </w:r>
      <w:r w:rsidRPr="00E6281E">
        <w:rPr>
          <w:rFonts w:ascii="Times New Roman" w:hAnsi="Times New Roman"/>
          <w:sz w:val="24"/>
        </w:rPr>
        <w:t>)</w:t>
      </w:r>
    </w:p>
    <w:p w:rsidR="00454502" w:rsidRPr="002D1B2A" w:rsidRDefault="00454502" w:rsidP="004D69B3">
      <w:pPr>
        <w:suppressAutoHyphens/>
        <w:ind w:left="709" w:firstLine="142"/>
        <w:jc w:val="both"/>
        <w:rPr>
          <w:rFonts w:ascii="Times New Roman" w:hAnsi="Times New Roman"/>
        </w:rPr>
      </w:pPr>
    </w:p>
    <w:p w:rsidR="00A571C5" w:rsidRDefault="00A571C5" w:rsidP="00763BE4">
      <w:pPr>
        <w:spacing w:before="0"/>
        <w:jc w:val="right"/>
        <w:rPr>
          <w:rFonts w:ascii="Times New Roman" w:hAnsi="Times New Roman"/>
          <w:b/>
          <w:bCs/>
          <w:sz w:val="24"/>
        </w:rPr>
      </w:pPr>
    </w:p>
    <w:p w:rsidR="00A571C5" w:rsidRPr="00EE404F" w:rsidRDefault="00763BE4" w:rsidP="00EE404F">
      <w:pPr>
        <w:pStyle w:val="ac"/>
        <w:rPr>
          <w:b w:val="0"/>
          <w:sz w:val="24"/>
          <w:szCs w:val="24"/>
        </w:rPr>
      </w:pPr>
      <w:r w:rsidRPr="00EE404F">
        <w:rPr>
          <w:b w:val="0"/>
          <w:sz w:val="24"/>
          <w:szCs w:val="24"/>
        </w:rPr>
        <w:t xml:space="preserve">Директор по снабжению               </w:t>
      </w:r>
      <w:r w:rsidRPr="00EE404F">
        <w:rPr>
          <w:b w:val="0"/>
          <w:sz w:val="24"/>
          <w:szCs w:val="24"/>
        </w:rPr>
        <w:tab/>
      </w:r>
      <w:r w:rsidRPr="00EE404F">
        <w:rPr>
          <w:b w:val="0"/>
          <w:sz w:val="24"/>
          <w:szCs w:val="24"/>
        </w:rPr>
        <w:tab/>
        <w:t xml:space="preserve"> ____________________    </w:t>
      </w:r>
      <w:r w:rsidR="00D259C7" w:rsidRPr="00EE404F">
        <w:rPr>
          <w:b w:val="0"/>
          <w:sz w:val="24"/>
          <w:szCs w:val="24"/>
        </w:rPr>
        <w:t>Д.Ю. Уржумов</w:t>
      </w:r>
    </w:p>
    <w:p w:rsidR="00A571C5" w:rsidRDefault="00A571C5" w:rsidP="00763BE4">
      <w:pPr>
        <w:spacing w:before="0"/>
        <w:jc w:val="right"/>
        <w:rPr>
          <w:rFonts w:ascii="Times New Roman" w:hAnsi="Times New Roman"/>
          <w:b/>
          <w:bCs/>
          <w:sz w:val="24"/>
        </w:rPr>
        <w:sectPr w:rsidR="00A571C5" w:rsidSect="00506763">
          <w:footerReference w:type="default" r:id="rId9"/>
          <w:pgSz w:w="11906" w:h="16838"/>
          <w:pgMar w:top="851" w:right="567" w:bottom="567" w:left="1418" w:header="709" w:footer="709" w:gutter="0"/>
          <w:cols w:space="708"/>
          <w:docGrid w:linePitch="360"/>
        </w:sectPr>
      </w:pPr>
    </w:p>
    <w:p w:rsidR="00D549DA" w:rsidRPr="00C3289F" w:rsidRDefault="000D2EB6" w:rsidP="00763BE4">
      <w:pPr>
        <w:spacing w:before="0"/>
        <w:jc w:val="right"/>
        <w:rPr>
          <w:rFonts w:ascii="Times New Roman" w:hAnsi="Times New Roman"/>
          <w:b/>
          <w:bCs/>
          <w:sz w:val="24"/>
        </w:rPr>
      </w:pPr>
      <w:r>
        <w:rPr>
          <w:rFonts w:ascii="Times New Roman" w:hAnsi="Times New Roman"/>
          <w:b/>
          <w:bCs/>
          <w:sz w:val="24"/>
        </w:rPr>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2</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w:t>
      </w:r>
      <w:r w:rsidRPr="00B40129">
        <w:rPr>
          <w:rFonts w:ascii="Times New Roman" w:hAnsi="Times New Roman"/>
          <w:sz w:val="24"/>
        </w:rPr>
        <w:t xml:space="preserve">делать </w:t>
      </w:r>
      <w:r w:rsidRPr="003B5237">
        <w:rPr>
          <w:rFonts w:ascii="Times New Roman" w:hAnsi="Times New Roman"/>
          <w:sz w:val="24"/>
        </w:rPr>
        <w:t>Оферты №</w:t>
      </w:r>
      <w:r w:rsidR="003B5237" w:rsidRPr="003B5237">
        <w:rPr>
          <w:rFonts w:ascii="Times New Roman" w:hAnsi="Times New Roman"/>
          <w:sz w:val="24"/>
        </w:rPr>
        <w:t>550</w:t>
      </w:r>
      <w:r w:rsidRPr="003B5237">
        <w:rPr>
          <w:rFonts w:ascii="Times New Roman" w:hAnsi="Times New Roman"/>
          <w:sz w:val="24"/>
        </w:rPr>
        <w:t>-КС</w:t>
      </w:r>
      <w:r w:rsidRPr="00B40129">
        <w:rPr>
          <w:rFonts w:ascii="Times New Roman" w:hAnsi="Times New Roman"/>
          <w:sz w:val="24"/>
        </w:rPr>
        <w:t>-</w:t>
      </w:r>
      <w:r w:rsidRPr="0066518F">
        <w:rPr>
          <w:rFonts w:ascii="Times New Roman" w:hAnsi="Times New Roman"/>
          <w:sz w:val="24"/>
        </w:rPr>
        <w:t>201</w:t>
      </w:r>
      <w:r w:rsidR="001861E6">
        <w:rPr>
          <w:rFonts w:ascii="Times New Roman" w:hAnsi="Times New Roman"/>
          <w:sz w:val="24"/>
        </w:rPr>
        <w:t>8</w:t>
      </w:r>
    </w:p>
    <w:p w:rsidR="00CC17B8" w:rsidRDefault="00CC17B8" w:rsidP="00CC17B8">
      <w:pPr>
        <w:jc w:val="center"/>
        <w:rPr>
          <w:rFonts w:ascii="Times New Roman" w:hAnsi="Times New Roman"/>
          <w:b/>
          <w:szCs w:val="22"/>
        </w:rPr>
      </w:pPr>
      <w:r w:rsidRPr="00D53E31">
        <w:rPr>
          <w:rFonts w:ascii="Times New Roman" w:hAnsi="Times New Roman"/>
          <w:b/>
          <w:szCs w:val="22"/>
        </w:rPr>
        <w:t>ИЗВЕЩЕНИЕ О СОГЛАСИИ СДЕЛАТЬ ОФЕРТУ</w:t>
      </w:r>
    </w:p>
    <w:p w:rsidR="00946491" w:rsidRPr="00946491" w:rsidRDefault="00946491" w:rsidP="00946491">
      <w:pPr>
        <w:jc w:val="both"/>
        <w:rPr>
          <w:rFonts w:ascii="Times New Roman" w:hAnsi="Times New Roman"/>
          <w:sz w:val="24"/>
        </w:rPr>
      </w:pPr>
      <w:r w:rsidRPr="00946491">
        <w:rPr>
          <w:rFonts w:ascii="Times New Roman" w:hAnsi="Times New Roman"/>
          <w:sz w:val="24"/>
        </w:rPr>
        <w:t xml:space="preserve">1. Изучив условия предложения делать </w:t>
      </w:r>
      <w:r w:rsidRPr="003B5237">
        <w:rPr>
          <w:rFonts w:ascii="Times New Roman" w:hAnsi="Times New Roman"/>
          <w:sz w:val="24"/>
        </w:rPr>
        <w:t>оферты №</w:t>
      </w:r>
      <w:r w:rsidR="003B5237" w:rsidRPr="003B5237">
        <w:rPr>
          <w:rFonts w:ascii="Times New Roman" w:hAnsi="Times New Roman"/>
          <w:sz w:val="24"/>
        </w:rPr>
        <w:t>550</w:t>
      </w:r>
      <w:r w:rsidRPr="003B5237">
        <w:rPr>
          <w:rFonts w:ascii="Times New Roman" w:hAnsi="Times New Roman"/>
          <w:sz w:val="24"/>
        </w:rPr>
        <w:t>-</w:t>
      </w:r>
      <w:r w:rsidR="001204F2">
        <w:rPr>
          <w:rFonts w:ascii="Times New Roman" w:hAnsi="Times New Roman"/>
          <w:sz w:val="24"/>
        </w:rPr>
        <w:t>КС</w:t>
      </w:r>
      <w:r w:rsidRPr="00B40129">
        <w:rPr>
          <w:rFonts w:ascii="Times New Roman" w:hAnsi="Times New Roman"/>
          <w:sz w:val="24"/>
        </w:rPr>
        <w:t>-2018</w:t>
      </w:r>
      <w:r w:rsidRPr="00946491">
        <w:rPr>
          <w:rFonts w:ascii="Times New Roman" w:hAnsi="Times New Roman"/>
          <w:sz w:val="24"/>
        </w:rPr>
        <w:t xml:space="preserve"> </w:t>
      </w:r>
      <w:r w:rsidRPr="00946491">
        <w:rPr>
          <w:rFonts w:ascii="Times New Roman" w:hAnsi="Times New Roman"/>
          <w:sz w:val="24"/>
          <w:highlight w:val="yellow"/>
        </w:rPr>
        <w:t>от &lt;дата ПДО&gt;,</w:t>
      </w:r>
      <w:r w:rsidRPr="00946491">
        <w:rPr>
          <w:rFonts w:ascii="Times New Roman" w:hAnsi="Times New Roman"/>
          <w:sz w:val="24"/>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 который указывается один раз и действителен до подведения итогов закупочной процедуры&gt; от &lt;дата оферты&gt;. </w:t>
      </w:r>
    </w:p>
    <w:p w:rsidR="00946491" w:rsidRPr="00946491" w:rsidRDefault="00946491" w:rsidP="00946491">
      <w:pPr>
        <w:jc w:val="both"/>
        <w:rPr>
          <w:rFonts w:ascii="Times New Roman" w:hAnsi="Times New Roman"/>
          <w:sz w:val="24"/>
        </w:rPr>
      </w:pPr>
      <w:r w:rsidRPr="00946491">
        <w:rPr>
          <w:rFonts w:ascii="Times New Roman" w:hAnsi="Times New Roman"/>
          <w:sz w:val="24"/>
        </w:rPr>
        <w:t>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выплатить ОАО «Славнефть-ЯНОС» компенсацию в размере 5% от суммы Оферты. При несвоевременной или неполной выплате компенсации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946491" w:rsidRPr="00946491" w:rsidRDefault="00946491" w:rsidP="00946491">
      <w:pPr>
        <w:jc w:val="both"/>
        <w:rPr>
          <w:rFonts w:ascii="Times New Roman" w:hAnsi="Times New Roman"/>
          <w:sz w:val="24"/>
        </w:rPr>
      </w:pPr>
      <w:r w:rsidRPr="00946491">
        <w:rPr>
          <w:rFonts w:ascii="Times New Roman" w:hAnsi="Times New Roman"/>
          <w:sz w:val="24"/>
        </w:rPr>
        <w:t>2. Документы, предоставляемые нами в рамках предложения делать оферты № &lt;номер ПДО&gt; от &lt;дата ПДО&gt;, как по нашей инициативе, так и в ответ на запросы со стороны ОАО «Славнефть-ЯНОС», являются неотъемлемой частью нашей оферты.</w:t>
      </w:r>
    </w:p>
    <w:p w:rsidR="00946491" w:rsidRPr="00946491" w:rsidRDefault="00946491" w:rsidP="00946491">
      <w:pPr>
        <w:jc w:val="both"/>
        <w:rPr>
          <w:rFonts w:ascii="Times New Roman" w:hAnsi="Times New Roman"/>
          <w:sz w:val="24"/>
        </w:rPr>
      </w:pPr>
      <w:r w:rsidRPr="00946491">
        <w:rPr>
          <w:rFonts w:ascii="Times New Roman" w:hAnsi="Times New Roman"/>
          <w:sz w:val="24"/>
        </w:rPr>
        <w:t>3. В случае принятия нашей оферты, мы обязуемся заключить с ОАО</w:t>
      </w:r>
      <w:r w:rsidR="00EB60C7">
        <w:rPr>
          <w:rFonts w:ascii="Times New Roman" w:hAnsi="Times New Roman"/>
          <w:sz w:val="24"/>
        </w:rPr>
        <w:t xml:space="preserve"> «Славнефть-ЯНОС» договоров</w:t>
      </w:r>
      <w:r w:rsidRPr="00946491">
        <w:rPr>
          <w:rFonts w:ascii="Times New Roman" w:hAnsi="Times New Roman"/>
          <w:sz w:val="24"/>
        </w:rPr>
        <w:t xml:space="preserve"> на </w:t>
      </w:r>
      <w:r w:rsidR="00EB60C7" w:rsidRPr="0025404B">
        <w:rPr>
          <w:rFonts w:ascii="Times New Roman" w:hAnsi="Times New Roman"/>
          <w:b/>
          <w:sz w:val="24"/>
        </w:rPr>
        <w:t xml:space="preserve">выполнение </w:t>
      </w:r>
      <w:r w:rsidR="00EB60C7">
        <w:rPr>
          <w:rFonts w:ascii="Times New Roman" w:hAnsi="Times New Roman"/>
          <w:b/>
          <w:sz w:val="24"/>
        </w:rPr>
        <w:t>Комплекса работ «</w:t>
      </w:r>
      <w:r w:rsidR="00EB60C7" w:rsidRPr="0025404B">
        <w:rPr>
          <w:rFonts w:ascii="Times New Roman" w:hAnsi="Times New Roman"/>
          <w:b/>
          <w:sz w:val="24"/>
        </w:rPr>
        <w:t>Техническое перевооружение установки АВТ-3 в 2019 г</w:t>
      </w:r>
      <w:r w:rsidR="00EB60C7">
        <w:rPr>
          <w:rFonts w:ascii="Times New Roman" w:hAnsi="Times New Roman"/>
          <w:b/>
          <w:sz w:val="24"/>
        </w:rPr>
        <w:t>оду. Монтажные работы»</w:t>
      </w:r>
      <w:r w:rsidR="00EB60C7" w:rsidRPr="0025404B">
        <w:rPr>
          <w:rFonts w:ascii="Times New Roman" w:hAnsi="Times New Roman"/>
          <w:b/>
          <w:sz w:val="24"/>
        </w:rPr>
        <w:t xml:space="preserve"> в соответствии с выдаваемой Заказчиком проектно-технической документацией, с приложением ведомостей объёмов работ по СМР и видами ПНР, указанных в приложении № 1 к Договору генподряда</w:t>
      </w:r>
      <w:r w:rsidR="00EB60C7">
        <w:rPr>
          <w:rFonts w:ascii="Times New Roman" w:hAnsi="Times New Roman"/>
          <w:b/>
          <w:sz w:val="24"/>
        </w:rPr>
        <w:t xml:space="preserve"> и «</w:t>
      </w:r>
      <w:r w:rsidR="00EB60C7" w:rsidRPr="0025404B">
        <w:rPr>
          <w:rFonts w:ascii="Times New Roman" w:hAnsi="Times New Roman"/>
          <w:b/>
          <w:sz w:val="24"/>
        </w:rPr>
        <w:t>Выполнение работ по капитальному ремонту установок АВТ-3, ЭЛОУ-1 цех № 1 согласно графика простоев в 2019 году</w:t>
      </w:r>
      <w:r w:rsidR="00EB60C7">
        <w:rPr>
          <w:rFonts w:ascii="Times New Roman" w:hAnsi="Times New Roman"/>
          <w:b/>
          <w:sz w:val="24"/>
        </w:rPr>
        <w:t>»</w:t>
      </w:r>
      <w:r>
        <w:rPr>
          <w:rFonts w:ascii="Times New Roman" w:hAnsi="Times New Roman"/>
          <w:b/>
          <w:sz w:val="24"/>
        </w:rPr>
        <w:t xml:space="preserve"> </w:t>
      </w:r>
      <w:r w:rsidRPr="00946491">
        <w:rPr>
          <w:rFonts w:ascii="Times New Roman" w:hAnsi="Times New Roman"/>
          <w:sz w:val="24"/>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946491" w:rsidRPr="00946491" w:rsidRDefault="00946491" w:rsidP="00946491">
      <w:pPr>
        <w:jc w:val="both"/>
        <w:rPr>
          <w:rFonts w:ascii="Times New Roman" w:hAnsi="Times New Roman"/>
          <w:sz w:val="24"/>
        </w:rPr>
      </w:pPr>
      <w:r w:rsidRPr="00946491">
        <w:rPr>
          <w:rFonts w:ascii="Times New Roman" w:hAnsi="Times New Roman"/>
          <w:sz w:val="24"/>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выплатить Обществу компенсацию в размере 10% от суммы акцептованной Оферты. Признаем, что при несвоевременной или неполной выплате компенсации ОАО «Славнефть-ЯНОС» вправе начислить, мы обязаны уплатить, пени в размере 0,5% от несвоевременно уплаченной суммы до момента полного погашения.</w:t>
      </w:r>
    </w:p>
    <w:p w:rsidR="00946491" w:rsidRPr="00EB60C7" w:rsidRDefault="00946491" w:rsidP="004D69B3">
      <w:pPr>
        <w:pStyle w:val="a6"/>
        <w:numPr>
          <w:ilvl w:val="0"/>
          <w:numId w:val="28"/>
        </w:numPr>
        <w:rPr>
          <w:rFonts w:ascii="Times New Roman" w:hAnsi="Times New Roman"/>
          <w:sz w:val="24"/>
        </w:rPr>
      </w:pPr>
      <w:r w:rsidRPr="00EB60C7">
        <w:rPr>
          <w:rFonts w:ascii="Times New Roman" w:hAnsi="Times New Roman"/>
          <w:sz w:val="24"/>
        </w:rPr>
        <w:t>Сообщаем о себе следующее:</w:t>
      </w:r>
    </w:p>
    <w:p w:rsidR="00946491" w:rsidRPr="00946491" w:rsidRDefault="00946491" w:rsidP="00946491">
      <w:pPr>
        <w:ind w:left="540"/>
        <w:rPr>
          <w:rFonts w:ascii="Times New Roman" w:hAnsi="Times New Roman"/>
          <w:sz w:val="24"/>
        </w:rPr>
      </w:pPr>
      <w:r w:rsidRPr="00946491">
        <w:rPr>
          <w:rFonts w:ascii="Times New Roman" w:hAnsi="Times New Roman"/>
          <w:sz w:val="24"/>
        </w:rPr>
        <w:t>Наименование организации: _____________________________________________________</w:t>
      </w:r>
    </w:p>
    <w:p w:rsidR="00946491" w:rsidRPr="00946491" w:rsidRDefault="00946491" w:rsidP="00946491">
      <w:pPr>
        <w:ind w:left="540"/>
        <w:rPr>
          <w:rFonts w:ascii="Times New Roman" w:hAnsi="Times New Roman"/>
          <w:sz w:val="24"/>
        </w:rPr>
      </w:pPr>
      <w:r w:rsidRPr="00946491">
        <w:rPr>
          <w:rFonts w:ascii="Times New Roman" w:hAnsi="Times New Roman"/>
          <w:sz w:val="24"/>
        </w:rPr>
        <w:t>Местонахождение: ______________________________________________________________</w:t>
      </w:r>
    </w:p>
    <w:p w:rsidR="00946491" w:rsidRPr="00946491" w:rsidRDefault="00946491" w:rsidP="00946491">
      <w:pPr>
        <w:ind w:left="540"/>
        <w:rPr>
          <w:rFonts w:ascii="Times New Roman" w:hAnsi="Times New Roman"/>
          <w:sz w:val="24"/>
        </w:rPr>
      </w:pPr>
      <w:r w:rsidRPr="00946491">
        <w:rPr>
          <w:rFonts w:ascii="Times New Roman" w:hAnsi="Times New Roman"/>
          <w:sz w:val="24"/>
        </w:rPr>
        <w:t>Почтовый адрес: ________________________________________________________________</w:t>
      </w:r>
    </w:p>
    <w:p w:rsidR="00946491" w:rsidRPr="00946491" w:rsidRDefault="00946491" w:rsidP="00946491">
      <w:pPr>
        <w:ind w:left="540"/>
        <w:rPr>
          <w:rFonts w:ascii="Times New Roman" w:hAnsi="Times New Roman"/>
          <w:sz w:val="24"/>
        </w:rPr>
      </w:pPr>
      <w:r w:rsidRPr="00946491">
        <w:rPr>
          <w:rFonts w:ascii="Times New Roman" w:hAnsi="Times New Roman"/>
          <w:sz w:val="24"/>
        </w:rPr>
        <w:t>Телефон, телефакс, электронный адрес: ____________________________________________</w:t>
      </w:r>
    </w:p>
    <w:p w:rsidR="00946491" w:rsidRPr="00946491" w:rsidRDefault="00946491" w:rsidP="00946491">
      <w:pPr>
        <w:ind w:left="540"/>
        <w:rPr>
          <w:rFonts w:ascii="Times New Roman" w:hAnsi="Times New Roman"/>
          <w:sz w:val="24"/>
        </w:rPr>
      </w:pPr>
      <w:r w:rsidRPr="00946491">
        <w:rPr>
          <w:rFonts w:ascii="Times New Roman" w:hAnsi="Times New Roman"/>
          <w:sz w:val="24"/>
        </w:rPr>
        <w:t xml:space="preserve">Организационно </w:t>
      </w:r>
      <w:r w:rsidR="00EB60C7">
        <w:rPr>
          <w:rFonts w:ascii="Times New Roman" w:hAnsi="Times New Roman"/>
          <w:sz w:val="24"/>
        </w:rPr>
        <w:t>–</w:t>
      </w:r>
      <w:r w:rsidRPr="00946491">
        <w:rPr>
          <w:rFonts w:ascii="Times New Roman" w:hAnsi="Times New Roman"/>
          <w:sz w:val="24"/>
        </w:rPr>
        <w:t xml:space="preserve"> правовая форма: ________________________________________________</w:t>
      </w:r>
    </w:p>
    <w:p w:rsidR="00946491" w:rsidRPr="00946491" w:rsidRDefault="00946491" w:rsidP="00946491">
      <w:pPr>
        <w:ind w:left="540"/>
        <w:rPr>
          <w:rFonts w:ascii="Times New Roman" w:hAnsi="Times New Roman"/>
          <w:sz w:val="24"/>
        </w:rPr>
      </w:pPr>
      <w:r w:rsidRPr="00946491">
        <w:rPr>
          <w:rFonts w:ascii="Times New Roman" w:hAnsi="Times New Roman"/>
          <w:sz w:val="24"/>
        </w:rPr>
        <w:t>Дата, место и орган регистрации организации: _______________________________________</w:t>
      </w:r>
    </w:p>
    <w:p w:rsidR="00946491" w:rsidRPr="00946491" w:rsidRDefault="00946491" w:rsidP="00946491">
      <w:pPr>
        <w:ind w:left="540"/>
        <w:rPr>
          <w:rFonts w:ascii="Times New Roman" w:hAnsi="Times New Roman"/>
          <w:sz w:val="24"/>
        </w:rPr>
      </w:pPr>
      <w:r w:rsidRPr="00946491">
        <w:rPr>
          <w:rFonts w:ascii="Times New Roman" w:hAnsi="Times New Roman"/>
          <w:sz w:val="24"/>
        </w:rPr>
        <w:t>Банковские реквизиты: ___________________________________________________________</w:t>
      </w:r>
    </w:p>
    <w:p w:rsidR="00946491" w:rsidRPr="00946491" w:rsidRDefault="00946491" w:rsidP="00946491">
      <w:pPr>
        <w:ind w:left="540"/>
        <w:rPr>
          <w:rFonts w:ascii="Times New Roman" w:hAnsi="Times New Roman"/>
          <w:sz w:val="24"/>
        </w:rPr>
      </w:pPr>
      <w:r w:rsidRPr="00946491">
        <w:rPr>
          <w:rFonts w:ascii="Times New Roman" w:hAnsi="Times New Roman"/>
          <w:sz w:val="24"/>
        </w:rPr>
        <w:t xml:space="preserve">БИК__________________________________, </w:t>
      </w:r>
    </w:p>
    <w:p w:rsidR="00946491" w:rsidRPr="00946491" w:rsidRDefault="00946491" w:rsidP="00946491">
      <w:pPr>
        <w:ind w:left="540"/>
        <w:rPr>
          <w:rFonts w:ascii="Times New Roman" w:hAnsi="Times New Roman"/>
          <w:sz w:val="24"/>
        </w:rPr>
      </w:pPr>
      <w:r w:rsidRPr="00946491">
        <w:rPr>
          <w:rFonts w:ascii="Times New Roman" w:hAnsi="Times New Roman"/>
          <w:sz w:val="24"/>
        </w:rPr>
        <w:t>ИНН __________________________________</w:t>
      </w:r>
    </w:p>
    <w:p w:rsidR="00946491" w:rsidRPr="00946491" w:rsidRDefault="00946491" w:rsidP="00946491">
      <w:pPr>
        <w:pBdr>
          <w:bottom w:val="single" w:sz="4" w:space="1" w:color="auto"/>
        </w:pBdr>
        <w:ind w:left="540"/>
        <w:jc w:val="both"/>
        <w:rPr>
          <w:rFonts w:ascii="Times New Roman" w:hAnsi="Times New Roman"/>
          <w:sz w:val="24"/>
        </w:rPr>
      </w:pPr>
      <w:r w:rsidRPr="00946491">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946491" w:rsidRPr="00946491" w:rsidRDefault="00946491" w:rsidP="00946491">
      <w:pPr>
        <w:pBdr>
          <w:bottom w:val="single" w:sz="4" w:space="1" w:color="auto"/>
        </w:pBdr>
        <w:ind w:left="540"/>
        <w:rPr>
          <w:rFonts w:ascii="Times New Roman" w:hAnsi="Times New Roman"/>
          <w:sz w:val="24"/>
        </w:rPr>
      </w:pPr>
    </w:p>
    <w:p w:rsidR="00946491" w:rsidRPr="00946491" w:rsidRDefault="00946491" w:rsidP="00946491">
      <w:pPr>
        <w:pBdr>
          <w:bottom w:val="single" w:sz="12" w:space="1" w:color="auto"/>
        </w:pBdr>
        <w:ind w:left="539"/>
        <w:rPr>
          <w:rFonts w:ascii="Times New Roman" w:hAnsi="Times New Roman"/>
          <w:sz w:val="24"/>
        </w:rPr>
      </w:pPr>
    </w:p>
    <w:p w:rsidR="00946491" w:rsidRPr="00946491" w:rsidRDefault="00946491" w:rsidP="00946491">
      <w:pPr>
        <w:jc w:val="both"/>
        <w:rPr>
          <w:rFonts w:ascii="Times New Roman" w:hAnsi="Times New Roman"/>
          <w:sz w:val="24"/>
        </w:rPr>
      </w:pPr>
      <w:r w:rsidRPr="00946491">
        <w:rPr>
          <w:rFonts w:ascii="Times New Roman" w:hAnsi="Times New Roman"/>
          <w:sz w:val="24"/>
        </w:rPr>
        <w:t>5. Мы признаем право ОАО «Славнефть-ЯНОС» не акцептовать ни одну из оферт, и в этом случае мы не будем иметь претензий к Тендерной комиссии и ОАО «Славнефть-ЯНОС».</w:t>
      </w:r>
    </w:p>
    <w:p w:rsidR="00946491" w:rsidRPr="00946491" w:rsidRDefault="00946491" w:rsidP="00946491">
      <w:pPr>
        <w:pBdr>
          <w:bottom w:val="single" w:sz="4" w:space="1" w:color="auto"/>
        </w:pBdr>
        <w:jc w:val="both"/>
        <w:rPr>
          <w:rFonts w:ascii="Times New Roman" w:hAnsi="Times New Roman"/>
          <w:sz w:val="24"/>
        </w:rPr>
      </w:pPr>
      <w:r w:rsidRPr="00946491">
        <w:rPr>
          <w:rFonts w:ascii="Times New Roman" w:hAnsi="Times New Roman"/>
          <w:sz w:val="24"/>
        </w:rPr>
        <w:t xml:space="preserve">6.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946491" w:rsidRPr="00946491" w:rsidRDefault="00946491" w:rsidP="00946491">
      <w:pPr>
        <w:pBdr>
          <w:bottom w:val="single" w:sz="4" w:space="1" w:color="auto"/>
        </w:pBdr>
        <w:jc w:val="both"/>
        <w:rPr>
          <w:rFonts w:ascii="Times New Roman" w:hAnsi="Times New Roman"/>
          <w:sz w:val="24"/>
        </w:rPr>
      </w:pPr>
    </w:p>
    <w:p w:rsidR="00946491" w:rsidRPr="00946491" w:rsidRDefault="00946491" w:rsidP="00946491">
      <w:pPr>
        <w:pBdr>
          <w:bottom w:val="single" w:sz="12" w:space="1" w:color="auto"/>
        </w:pBdr>
        <w:jc w:val="both"/>
        <w:rPr>
          <w:rFonts w:ascii="Times New Roman" w:hAnsi="Times New Roman"/>
          <w:sz w:val="24"/>
        </w:rPr>
      </w:pPr>
    </w:p>
    <w:p w:rsidR="00946491" w:rsidRPr="00946491" w:rsidRDefault="00946491" w:rsidP="00946491">
      <w:pPr>
        <w:rPr>
          <w:rFonts w:ascii="Times New Roman" w:hAnsi="Times New Roman"/>
          <w:sz w:val="24"/>
        </w:rPr>
      </w:pPr>
      <w:r w:rsidRPr="00946491">
        <w:rPr>
          <w:rFonts w:ascii="Times New Roman" w:hAnsi="Times New Roman"/>
          <w:sz w:val="24"/>
        </w:rPr>
        <w:t>Руководитель</w:t>
      </w:r>
      <w:r w:rsidRPr="00946491">
        <w:rPr>
          <w:rFonts w:ascii="Times New Roman" w:hAnsi="Times New Roman"/>
          <w:sz w:val="24"/>
        </w:rPr>
        <w:tab/>
        <w:t>________________</w:t>
      </w:r>
      <w:r w:rsidRPr="00946491">
        <w:rPr>
          <w:rFonts w:ascii="Times New Roman" w:hAnsi="Times New Roman"/>
          <w:sz w:val="24"/>
        </w:rPr>
        <w:tab/>
        <w:t>/Фамилия И.О./</w:t>
      </w:r>
    </w:p>
    <w:p w:rsidR="00946491" w:rsidRPr="00946491" w:rsidRDefault="00946491" w:rsidP="00946491">
      <w:pPr>
        <w:rPr>
          <w:rFonts w:ascii="Times New Roman" w:hAnsi="Times New Roman"/>
          <w:sz w:val="24"/>
        </w:rPr>
      </w:pPr>
      <w:r w:rsidRPr="00946491">
        <w:rPr>
          <w:rFonts w:ascii="Times New Roman" w:hAnsi="Times New Roman"/>
          <w:sz w:val="24"/>
        </w:rPr>
        <w:tab/>
      </w:r>
      <w:r w:rsidRPr="00946491">
        <w:rPr>
          <w:rFonts w:ascii="Times New Roman" w:hAnsi="Times New Roman"/>
          <w:sz w:val="24"/>
        </w:rPr>
        <w:tab/>
      </w:r>
      <w:r w:rsidRPr="00946491">
        <w:rPr>
          <w:rFonts w:ascii="Times New Roman" w:hAnsi="Times New Roman"/>
          <w:sz w:val="24"/>
        </w:rPr>
        <w:tab/>
        <w:t xml:space="preserve">          (подпись)</w:t>
      </w:r>
    </w:p>
    <w:p w:rsidR="00946491" w:rsidRPr="00946491" w:rsidRDefault="00946491" w:rsidP="00946491">
      <w:pPr>
        <w:rPr>
          <w:rFonts w:ascii="Times New Roman" w:hAnsi="Times New Roman"/>
          <w:sz w:val="24"/>
        </w:rPr>
      </w:pPr>
      <w:r w:rsidRPr="00946491">
        <w:rPr>
          <w:rFonts w:ascii="Times New Roman" w:hAnsi="Times New Roman"/>
          <w:sz w:val="24"/>
        </w:rPr>
        <w:t>Главный бухгалтер</w:t>
      </w:r>
      <w:r w:rsidRPr="00946491">
        <w:rPr>
          <w:rFonts w:ascii="Times New Roman" w:hAnsi="Times New Roman"/>
          <w:sz w:val="24"/>
        </w:rPr>
        <w:tab/>
        <w:t>________________</w:t>
      </w:r>
      <w:r w:rsidRPr="00946491">
        <w:rPr>
          <w:rFonts w:ascii="Times New Roman" w:hAnsi="Times New Roman"/>
          <w:sz w:val="24"/>
        </w:rPr>
        <w:tab/>
        <w:t>/Фамилия И.О./</w:t>
      </w:r>
    </w:p>
    <w:p w:rsidR="00946491" w:rsidRDefault="00946491" w:rsidP="00946491">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4E1704" w:rsidRDefault="004E1704" w:rsidP="00CC17B8">
      <w:pPr>
        <w:spacing w:before="0"/>
        <w:jc w:val="right"/>
        <w:rPr>
          <w:rFonts w:ascii="Times New Roman" w:hAnsi="Times New Roman"/>
          <w:b/>
          <w:bCs/>
          <w:sz w:val="24"/>
        </w:rPr>
        <w:sectPr w:rsidR="004E1704" w:rsidSect="00506763">
          <w:pgSz w:w="11906" w:h="16838"/>
          <w:pgMar w:top="851" w:right="567" w:bottom="567" w:left="1418" w:header="709" w:footer="709" w:gutter="0"/>
          <w:cols w:space="708"/>
          <w:docGrid w:linePitch="360"/>
        </w:sectPr>
      </w:pPr>
    </w:p>
    <w:p w:rsidR="00D549DA" w:rsidRPr="00C3289F" w:rsidRDefault="000D2EB6" w:rsidP="00D549DA">
      <w:pPr>
        <w:spacing w:before="0"/>
        <w:jc w:val="right"/>
        <w:rPr>
          <w:rFonts w:ascii="Times New Roman" w:hAnsi="Times New Roman"/>
          <w:b/>
          <w:bCs/>
          <w:sz w:val="24"/>
        </w:rPr>
      </w:pPr>
      <w:r>
        <w:rPr>
          <w:rFonts w:ascii="Times New Roman" w:hAnsi="Times New Roman"/>
          <w:b/>
          <w:bCs/>
          <w:sz w:val="24"/>
        </w:rPr>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3</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w:t>
      </w:r>
      <w:r w:rsidRPr="003B5237">
        <w:rPr>
          <w:rFonts w:ascii="Times New Roman" w:hAnsi="Times New Roman"/>
          <w:sz w:val="24"/>
        </w:rPr>
        <w:t>делать Оферты №</w:t>
      </w:r>
      <w:r w:rsidR="003B5237" w:rsidRPr="003B5237">
        <w:rPr>
          <w:rFonts w:ascii="Times New Roman" w:hAnsi="Times New Roman"/>
          <w:sz w:val="24"/>
        </w:rPr>
        <w:t>550</w:t>
      </w:r>
      <w:r w:rsidRPr="003B5237">
        <w:rPr>
          <w:rFonts w:ascii="Times New Roman" w:hAnsi="Times New Roman"/>
          <w:sz w:val="24"/>
        </w:rPr>
        <w:t>-КС</w:t>
      </w:r>
      <w:r w:rsidRPr="009878E3">
        <w:rPr>
          <w:rFonts w:ascii="Times New Roman" w:hAnsi="Times New Roman"/>
          <w:sz w:val="24"/>
        </w:rPr>
        <w:t>-</w:t>
      </w:r>
      <w:r w:rsidRPr="00C3289F">
        <w:rPr>
          <w:rFonts w:ascii="Times New Roman" w:hAnsi="Times New Roman"/>
          <w:sz w:val="24"/>
        </w:rPr>
        <w:t>201</w:t>
      </w:r>
      <w:r w:rsidR="001861E6">
        <w:rPr>
          <w:rFonts w:ascii="Times New Roman" w:hAnsi="Times New Roman"/>
          <w:sz w:val="24"/>
        </w:rPr>
        <w:t>8</w:t>
      </w:r>
    </w:p>
    <w:p w:rsidR="00D549DA" w:rsidRPr="00C3289F" w:rsidRDefault="00D549DA" w:rsidP="00D549DA">
      <w:pPr>
        <w:rPr>
          <w:rFonts w:ascii="Times New Roman" w:hAnsi="Times New Roman"/>
          <w:szCs w:val="22"/>
        </w:rPr>
      </w:pPr>
      <w:r w:rsidRPr="00C3289F">
        <w:rPr>
          <w:rFonts w:ascii="Times New Roman" w:hAnsi="Times New Roman"/>
          <w:szCs w:val="22"/>
        </w:rPr>
        <w:t>На бланке участника закупки</w:t>
      </w:r>
    </w:p>
    <w:p w:rsidR="00D549DA" w:rsidRPr="00C3289F" w:rsidRDefault="00D549DA" w:rsidP="00D549DA">
      <w:pPr>
        <w:ind w:left="5400"/>
        <w:jc w:val="both"/>
        <w:rPr>
          <w:rFonts w:ascii="Times New Roman" w:hAnsi="Times New Roman"/>
          <w:szCs w:val="22"/>
        </w:rPr>
      </w:pPr>
      <w:r w:rsidRPr="00C3289F">
        <w:rPr>
          <w:rFonts w:ascii="Times New Roman" w:hAnsi="Times New Roman"/>
          <w:szCs w:val="22"/>
        </w:rPr>
        <w:t>Адрес: 150023, г. Ярославль, Московский пр., д.130</w:t>
      </w:r>
    </w:p>
    <w:p w:rsidR="008B43B5" w:rsidRDefault="008B43B5" w:rsidP="00D549DA">
      <w:pPr>
        <w:jc w:val="center"/>
        <w:rPr>
          <w:rFonts w:ascii="Times New Roman" w:hAnsi="Times New Roman"/>
          <w:b/>
          <w:szCs w:val="22"/>
        </w:rPr>
      </w:pPr>
    </w:p>
    <w:p w:rsidR="00D549DA" w:rsidRPr="00C3289F" w:rsidRDefault="00D549DA" w:rsidP="00D549DA">
      <w:pPr>
        <w:jc w:val="center"/>
        <w:rPr>
          <w:rFonts w:ascii="Times New Roman" w:hAnsi="Times New Roman"/>
          <w:b/>
          <w:szCs w:val="22"/>
        </w:rPr>
      </w:pPr>
      <w:r w:rsidRPr="00C3289F">
        <w:rPr>
          <w:rFonts w:ascii="Times New Roman" w:hAnsi="Times New Roman"/>
          <w:b/>
          <w:szCs w:val="22"/>
        </w:rPr>
        <w:t>ПРЕДЛОЖЕНИЕ О ЗАКЛЮЧЕНИИ ДОГОВОРА</w:t>
      </w:r>
    </w:p>
    <w:p w:rsidR="00D549DA" w:rsidRPr="00C3289F" w:rsidRDefault="00D549DA" w:rsidP="00D549DA">
      <w:pPr>
        <w:jc w:val="center"/>
        <w:rPr>
          <w:rFonts w:ascii="Times New Roman" w:hAnsi="Times New Roman"/>
          <w:szCs w:val="22"/>
        </w:rPr>
      </w:pPr>
      <w:r w:rsidRPr="00C3289F">
        <w:rPr>
          <w:rFonts w:ascii="Times New Roman" w:hAnsi="Times New Roman"/>
          <w:szCs w:val="22"/>
        </w:rPr>
        <w:t>(безотзывная оферта)</w:t>
      </w:r>
    </w:p>
    <w:p w:rsidR="00D549DA" w:rsidRPr="00C3289F" w:rsidRDefault="00D549DA" w:rsidP="00D549DA">
      <w:pPr>
        <w:jc w:val="both"/>
        <w:rPr>
          <w:rFonts w:ascii="Times New Roman" w:hAnsi="Times New Roman"/>
          <w:szCs w:val="22"/>
        </w:rPr>
      </w:pPr>
      <w:r w:rsidRPr="00C3289F">
        <w:rPr>
          <w:rFonts w:ascii="Times New Roman" w:hAnsi="Times New Roman"/>
          <w:szCs w:val="22"/>
        </w:rPr>
        <w:t>«____» __________________ ______ г.</w:t>
      </w:r>
    </w:p>
    <w:p w:rsidR="00D549DA" w:rsidRPr="00532CA9" w:rsidRDefault="00D549DA" w:rsidP="00D549DA">
      <w:pPr>
        <w:ind w:firstLine="720"/>
        <w:jc w:val="both"/>
        <w:rPr>
          <w:rFonts w:ascii="Times New Roman" w:hAnsi="Times New Roman"/>
          <w:sz w:val="24"/>
        </w:rPr>
      </w:pPr>
      <w:r w:rsidRPr="00532CA9">
        <w:rPr>
          <w:rFonts w:ascii="Times New Roman" w:hAnsi="Times New Roman"/>
          <w:sz w:val="24"/>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0"/>
        <w:gridCol w:w="4642"/>
      </w:tblGrid>
      <w:tr w:rsidR="00C3289F" w:rsidRPr="00532CA9" w:rsidTr="00536842">
        <w:trPr>
          <w:trHeight w:val="363"/>
        </w:trPr>
        <w:tc>
          <w:tcPr>
            <w:tcW w:w="4820" w:type="dxa"/>
          </w:tcPr>
          <w:p w:rsidR="00D549DA" w:rsidRPr="00532CA9" w:rsidRDefault="00D549DA" w:rsidP="000B030B">
            <w:pPr>
              <w:tabs>
                <w:tab w:val="left" w:pos="3240"/>
              </w:tabs>
              <w:rPr>
                <w:rFonts w:ascii="Times New Roman" w:hAnsi="Times New Roman"/>
                <w:sz w:val="24"/>
              </w:rPr>
            </w:pPr>
            <w:r w:rsidRPr="00532CA9">
              <w:rPr>
                <w:rFonts w:ascii="Times New Roman" w:hAnsi="Times New Roman"/>
                <w:sz w:val="24"/>
              </w:rPr>
              <w:t xml:space="preserve">Предмет оферты </w:t>
            </w:r>
            <w:r w:rsidRPr="00532CA9">
              <w:rPr>
                <w:rFonts w:ascii="Times New Roman" w:hAnsi="Times New Roman"/>
                <w:sz w:val="24"/>
              </w:rPr>
              <w:br/>
              <w:t>(указывается в соответствии с Требованиями к предмету закупки):</w:t>
            </w:r>
          </w:p>
        </w:tc>
        <w:tc>
          <w:tcPr>
            <w:tcW w:w="4642" w:type="dxa"/>
          </w:tcPr>
          <w:p w:rsidR="00D549DA" w:rsidRPr="00674101" w:rsidRDefault="00674101" w:rsidP="00187248">
            <w:pPr>
              <w:tabs>
                <w:tab w:val="left" w:pos="3240"/>
              </w:tabs>
              <w:jc w:val="both"/>
              <w:rPr>
                <w:rFonts w:ascii="Times New Roman" w:hAnsi="Times New Roman"/>
                <w:sz w:val="24"/>
              </w:rPr>
            </w:pPr>
            <w:r w:rsidRPr="00674101">
              <w:rPr>
                <w:rFonts w:ascii="Times New Roman" w:hAnsi="Times New Roman"/>
                <w:sz w:val="24"/>
              </w:rPr>
              <w:t>Выполнение Комплекса работ «Техническое перевооружение установки АВТ-3 в 2019 году. Монтажные работы» в соответствии с выдаваемой Заказчиком проектно-технической документацией, с приложением ведомостей объёмов работ по СМР и видами ПНР, указанных в приложении № 1 к Договору генподряда и «Выполнение работ по капитальному ремонту установок АВТ-3, ЭЛОУ-1 цех № 1 согласно графика простоев в 2019 году».</w:t>
            </w:r>
          </w:p>
        </w:tc>
      </w:tr>
      <w:tr w:rsidR="00C3289F" w:rsidRPr="00532CA9" w:rsidTr="00536842">
        <w:trPr>
          <w:trHeight w:val="521"/>
        </w:trPr>
        <w:tc>
          <w:tcPr>
            <w:tcW w:w="4820" w:type="dxa"/>
          </w:tcPr>
          <w:p w:rsidR="00D549DA" w:rsidRPr="00532CA9" w:rsidRDefault="00D549DA" w:rsidP="000B030B">
            <w:pPr>
              <w:tabs>
                <w:tab w:val="left" w:pos="2880"/>
                <w:tab w:val="left" w:pos="3240"/>
              </w:tabs>
              <w:rPr>
                <w:rFonts w:ascii="Times New Roman" w:hAnsi="Times New Roman"/>
                <w:sz w:val="24"/>
              </w:rPr>
            </w:pPr>
            <w:r w:rsidRPr="00532CA9">
              <w:rPr>
                <w:rFonts w:ascii="Times New Roman" w:hAnsi="Times New Roman"/>
                <w:sz w:val="24"/>
              </w:rPr>
              <w:t xml:space="preserve">Срок выполнения работ </w:t>
            </w:r>
          </w:p>
        </w:tc>
        <w:tc>
          <w:tcPr>
            <w:tcW w:w="4642" w:type="dxa"/>
          </w:tcPr>
          <w:p w:rsidR="00D549DA" w:rsidRPr="00532CA9" w:rsidRDefault="00D549DA" w:rsidP="00766A09">
            <w:pPr>
              <w:spacing w:before="0"/>
              <w:ind w:firstLine="284"/>
              <w:rPr>
                <w:rFonts w:ascii="Times New Roman" w:hAnsi="Times New Roman"/>
                <w:bCs/>
                <w:i/>
                <w:color w:val="FF0000"/>
                <w:kern w:val="1"/>
                <w:sz w:val="24"/>
                <w:lang w:eastAsia="ar-SA"/>
              </w:rPr>
            </w:pPr>
          </w:p>
        </w:tc>
      </w:tr>
      <w:tr w:rsidR="00C3289F" w:rsidRPr="00532CA9" w:rsidTr="00536842">
        <w:trPr>
          <w:trHeight w:val="675"/>
        </w:trPr>
        <w:tc>
          <w:tcPr>
            <w:tcW w:w="4820" w:type="dxa"/>
          </w:tcPr>
          <w:p w:rsidR="00D549DA" w:rsidRPr="00532CA9" w:rsidRDefault="00D549DA" w:rsidP="000B030B">
            <w:pPr>
              <w:tabs>
                <w:tab w:val="left" w:pos="2880"/>
                <w:tab w:val="left" w:pos="3240"/>
              </w:tabs>
              <w:rPr>
                <w:rFonts w:ascii="Times New Roman" w:hAnsi="Times New Roman"/>
                <w:sz w:val="24"/>
              </w:rPr>
            </w:pPr>
            <w:r w:rsidRPr="00532CA9">
              <w:rPr>
                <w:rFonts w:ascii="Times New Roman" w:hAnsi="Times New Roman"/>
                <w:sz w:val="24"/>
              </w:rPr>
              <w:t xml:space="preserve">Стоимость </w:t>
            </w:r>
            <w:r w:rsidR="00674101">
              <w:rPr>
                <w:rFonts w:ascii="Times New Roman" w:hAnsi="Times New Roman"/>
                <w:sz w:val="24"/>
              </w:rPr>
              <w:t>выполнения</w:t>
            </w:r>
            <w:r w:rsidR="00674101" w:rsidRPr="00674101">
              <w:rPr>
                <w:rFonts w:ascii="Times New Roman" w:hAnsi="Times New Roman"/>
                <w:sz w:val="24"/>
              </w:rPr>
              <w:t xml:space="preserve"> Комплекса работ «Техническое перевооружение установки АВТ-3 в 2019 году. Монтажные работы»</w:t>
            </w:r>
            <w:r w:rsidRPr="00532CA9">
              <w:rPr>
                <w:rFonts w:ascii="Times New Roman" w:hAnsi="Times New Roman"/>
                <w:sz w:val="24"/>
              </w:rPr>
              <w:t>, рублей без НДС</w:t>
            </w:r>
          </w:p>
        </w:tc>
        <w:tc>
          <w:tcPr>
            <w:tcW w:w="4642" w:type="dxa"/>
          </w:tcPr>
          <w:p w:rsidR="00D549DA" w:rsidRPr="00532CA9" w:rsidRDefault="00D549DA" w:rsidP="000B030B">
            <w:pPr>
              <w:tabs>
                <w:tab w:val="left" w:pos="3240"/>
              </w:tabs>
              <w:jc w:val="both"/>
              <w:rPr>
                <w:rFonts w:ascii="Times New Roman" w:hAnsi="Times New Roman"/>
                <w:sz w:val="24"/>
              </w:rPr>
            </w:pPr>
          </w:p>
        </w:tc>
      </w:tr>
      <w:tr w:rsidR="00ED735C" w:rsidRPr="00532CA9" w:rsidTr="00536842">
        <w:trPr>
          <w:trHeight w:val="675"/>
        </w:trPr>
        <w:tc>
          <w:tcPr>
            <w:tcW w:w="4820" w:type="dxa"/>
          </w:tcPr>
          <w:p w:rsidR="00ED735C" w:rsidRPr="00532CA9" w:rsidRDefault="00674101" w:rsidP="000B030B">
            <w:pPr>
              <w:tabs>
                <w:tab w:val="left" w:pos="2880"/>
                <w:tab w:val="left" w:pos="3240"/>
              </w:tabs>
              <w:rPr>
                <w:rFonts w:ascii="Times New Roman" w:hAnsi="Times New Roman"/>
                <w:sz w:val="24"/>
              </w:rPr>
            </w:pPr>
            <w:r>
              <w:rPr>
                <w:rFonts w:ascii="Times New Roman" w:hAnsi="Times New Roman"/>
                <w:sz w:val="24"/>
              </w:rPr>
              <w:t>Стоимость</w:t>
            </w:r>
            <w:r w:rsidRPr="00674101">
              <w:rPr>
                <w:rFonts w:ascii="Times New Roman" w:hAnsi="Times New Roman"/>
                <w:sz w:val="24"/>
              </w:rPr>
              <w:t xml:space="preserve"> </w:t>
            </w:r>
            <w:r>
              <w:rPr>
                <w:rFonts w:ascii="Times New Roman" w:hAnsi="Times New Roman"/>
                <w:sz w:val="24"/>
              </w:rPr>
              <w:t>выполнения</w:t>
            </w:r>
            <w:r w:rsidRPr="00674101">
              <w:rPr>
                <w:rFonts w:ascii="Times New Roman" w:hAnsi="Times New Roman"/>
                <w:sz w:val="24"/>
              </w:rPr>
              <w:t xml:space="preserve"> работ по капитальному ремонту установок АВТ-3, ЭЛОУ-1 цех № 1 согласно графика простоев в 2019 году</w:t>
            </w:r>
            <w:r>
              <w:rPr>
                <w:rFonts w:ascii="Times New Roman" w:hAnsi="Times New Roman"/>
                <w:sz w:val="24"/>
              </w:rPr>
              <w:t>,</w:t>
            </w:r>
            <w:r w:rsidRPr="00532CA9">
              <w:rPr>
                <w:rFonts w:ascii="Times New Roman" w:hAnsi="Times New Roman"/>
                <w:sz w:val="24"/>
              </w:rPr>
              <w:t xml:space="preserve"> рублей без НДС</w:t>
            </w:r>
          </w:p>
        </w:tc>
        <w:tc>
          <w:tcPr>
            <w:tcW w:w="4642" w:type="dxa"/>
          </w:tcPr>
          <w:p w:rsidR="00ED735C" w:rsidRPr="00532CA9" w:rsidRDefault="00ED735C" w:rsidP="000B030B">
            <w:pPr>
              <w:tabs>
                <w:tab w:val="left" w:pos="3240"/>
              </w:tabs>
              <w:jc w:val="both"/>
              <w:rPr>
                <w:rFonts w:ascii="Times New Roman" w:hAnsi="Times New Roman"/>
                <w:sz w:val="24"/>
              </w:rPr>
            </w:pPr>
          </w:p>
        </w:tc>
      </w:tr>
      <w:tr w:rsidR="00E3214C" w:rsidRPr="00532CA9" w:rsidTr="00536842">
        <w:trPr>
          <w:trHeight w:val="675"/>
        </w:trPr>
        <w:tc>
          <w:tcPr>
            <w:tcW w:w="4820" w:type="dxa"/>
          </w:tcPr>
          <w:p w:rsidR="00E3214C" w:rsidRPr="00E3214C" w:rsidRDefault="00E3214C" w:rsidP="000B030B">
            <w:pPr>
              <w:tabs>
                <w:tab w:val="left" w:pos="2880"/>
                <w:tab w:val="left" w:pos="3240"/>
              </w:tabs>
              <w:rPr>
                <w:rFonts w:ascii="Times New Roman" w:hAnsi="Times New Roman"/>
                <w:b/>
                <w:sz w:val="24"/>
              </w:rPr>
            </w:pPr>
            <w:r w:rsidRPr="00E3214C">
              <w:rPr>
                <w:rFonts w:ascii="Times New Roman" w:hAnsi="Times New Roman"/>
                <w:b/>
                <w:sz w:val="24"/>
              </w:rPr>
              <w:t xml:space="preserve">Итого: </w:t>
            </w:r>
            <w:r>
              <w:rPr>
                <w:rFonts w:ascii="Times New Roman" w:hAnsi="Times New Roman"/>
                <w:b/>
                <w:sz w:val="24"/>
              </w:rPr>
              <w:t>о</w:t>
            </w:r>
            <w:r w:rsidRPr="00E3214C">
              <w:rPr>
                <w:rFonts w:ascii="Times New Roman" w:hAnsi="Times New Roman"/>
                <w:b/>
                <w:sz w:val="24"/>
              </w:rPr>
              <w:t>бщая стоимость работ, рублей без НДС</w:t>
            </w:r>
          </w:p>
        </w:tc>
        <w:tc>
          <w:tcPr>
            <w:tcW w:w="4642" w:type="dxa"/>
          </w:tcPr>
          <w:p w:rsidR="00E3214C" w:rsidRPr="00532CA9" w:rsidRDefault="00E3214C" w:rsidP="000B030B">
            <w:pPr>
              <w:tabs>
                <w:tab w:val="left" w:pos="3240"/>
              </w:tabs>
              <w:jc w:val="both"/>
              <w:rPr>
                <w:rFonts w:ascii="Times New Roman" w:hAnsi="Times New Roman"/>
                <w:sz w:val="24"/>
              </w:rPr>
            </w:pPr>
          </w:p>
        </w:tc>
      </w:tr>
      <w:tr w:rsidR="00C3289F" w:rsidRPr="00532CA9" w:rsidTr="00536842">
        <w:trPr>
          <w:trHeight w:val="269"/>
        </w:trPr>
        <w:tc>
          <w:tcPr>
            <w:tcW w:w="4820" w:type="dxa"/>
          </w:tcPr>
          <w:p w:rsidR="00D549DA" w:rsidRPr="00B40129" w:rsidRDefault="00D549DA" w:rsidP="000B030B">
            <w:pPr>
              <w:tabs>
                <w:tab w:val="left" w:pos="3240"/>
              </w:tabs>
              <w:rPr>
                <w:rFonts w:ascii="Times New Roman" w:hAnsi="Times New Roman"/>
                <w:sz w:val="24"/>
              </w:rPr>
            </w:pPr>
            <w:r w:rsidRPr="00B40129">
              <w:rPr>
                <w:rFonts w:ascii="Times New Roman" w:hAnsi="Times New Roman"/>
                <w:sz w:val="24"/>
              </w:rPr>
              <w:t>Наличие скидок или условия их получения</w:t>
            </w:r>
          </w:p>
        </w:tc>
        <w:tc>
          <w:tcPr>
            <w:tcW w:w="4642" w:type="dxa"/>
          </w:tcPr>
          <w:p w:rsidR="00D549DA" w:rsidRPr="00532CA9" w:rsidRDefault="00D549DA" w:rsidP="000B030B">
            <w:pPr>
              <w:tabs>
                <w:tab w:val="left" w:pos="3240"/>
              </w:tabs>
              <w:jc w:val="both"/>
              <w:rPr>
                <w:rFonts w:ascii="Times New Roman" w:hAnsi="Times New Roman"/>
                <w:sz w:val="24"/>
              </w:rPr>
            </w:pPr>
          </w:p>
        </w:tc>
      </w:tr>
      <w:tr w:rsidR="00C3289F" w:rsidRPr="00532CA9" w:rsidTr="00536842">
        <w:trPr>
          <w:trHeight w:val="198"/>
        </w:trPr>
        <w:tc>
          <w:tcPr>
            <w:tcW w:w="4820" w:type="dxa"/>
          </w:tcPr>
          <w:p w:rsidR="00D549DA" w:rsidRPr="00532CA9" w:rsidRDefault="00D549DA" w:rsidP="000B030B">
            <w:pPr>
              <w:tabs>
                <w:tab w:val="left" w:pos="3240"/>
              </w:tabs>
              <w:rPr>
                <w:rFonts w:ascii="Times New Roman" w:hAnsi="Times New Roman"/>
                <w:sz w:val="24"/>
                <w:lang w:val="en-US"/>
              </w:rPr>
            </w:pPr>
            <w:r w:rsidRPr="00532CA9">
              <w:rPr>
                <w:rFonts w:ascii="Times New Roman" w:hAnsi="Times New Roman"/>
                <w:sz w:val="24"/>
              </w:rPr>
              <w:t>Условия оплаты</w:t>
            </w:r>
          </w:p>
        </w:tc>
        <w:tc>
          <w:tcPr>
            <w:tcW w:w="4642" w:type="dxa"/>
          </w:tcPr>
          <w:p w:rsidR="00D549DA" w:rsidRPr="00532CA9" w:rsidRDefault="00D549DA" w:rsidP="000B030B">
            <w:pPr>
              <w:tabs>
                <w:tab w:val="left" w:pos="3240"/>
              </w:tabs>
              <w:jc w:val="both"/>
              <w:rPr>
                <w:rFonts w:ascii="Times New Roman" w:hAnsi="Times New Roman"/>
                <w:sz w:val="24"/>
              </w:rPr>
            </w:pPr>
          </w:p>
        </w:tc>
      </w:tr>
      <w:tr w:rsidR="00EB60C7" w:rsidRPr="00532CA9" w:rsidTr="00536842">
        <w:trPr>
          <w:trHeight w:val="198"/>
        </w:trPr>
        <w:tc>
          <w:tcPr>
            <w:tcW w:w="4820" w:type="dxa"/>
          </w:tcPr>
          <w:p w:rsidR="00EB60C7" w:rsidRPr="00532CA9" w:rsidRDefault="00EB60C7" w:rsidP="000B030B">
            <w:pPr>
              <w:tabs>
                <w:tab w:val="left" w:pos="3240"/>
              </w:tabs>
              <w:rPr>
                <w:rFonts w:ascii="Times New Roman" w:hAnsi="Times New Roman"/>
                <w:sz w:val="24"/>
              </w:rPr>
            </w:pPr>
            <w:r>
              <w:rPr>
                <w:rFonts w:ascii="Times New Roman" w:hAnsi="Times New Roman"/>
                <w:sz w:val="24"/>
              </w:rPr>
              <w:t>Согласие с условиями опциона</w:t>
            </w:r>
          </w:p>
        </w:tc>
        <w:tc>
          <w:tcPr>
            <w:tcW w:w="4642" w:type="dxa"/>
          </w:tcPr>
          <w:p w:rsidR="00EB60C7" w:rsidRPr="00532CA9" w:rsidRDefault="00EB60C7" w:rsidP="000B030B">
            <w:pPr>
              <w:tabs>
                <w:tab w:val="left" w:pos="3240"/>
              </w:tabs>
              <w:jc w:val="both"/>
              <w:rPr>
                <w:rFonts w:ascii="Times New Roman" w:hAnsi="Times New Roman"/>
                <w:sz w:val="24"/>
              </w:rPr>
            </w:pPr>
          </w:p>
        </w:tc>
      </w:tr>
      <w:tr w:rsidR="00D549DA" w:rsidRPr="00532CA9" w:rsidTr="00536842">
        <w:trPr>
          <w:trHeight w:val="239"/>
        </w:trPr>
        <w:tc>
          <w:tcPr>
            <w:tcW w:w="4820" w:type="dxa"/>
          </w:tcPr>
          <w:p w:rsidR="00D549DA" w:rsidRPr="00532CA9" w:rsidRDefault="00D549DA" w:rsidP="000B030B">
            <w:pPr>
              <w:tabs>
                <w:tab w:val="left" w:pos="3240"/>
              </w:tabs>
              <w:rPr>
                <w:rFonts w:ascii="Times New Roman" w:hAnsi="Times New Roman"/>
                <w:sz w:val="24"/>
              </w:rPr>
            </w:pPr>
            <w:r w:rsidRPr="00532CA9">
              <w:rPr>
                <w:rFonts w:ascii="Times New Roman" w:hAnsi="Times New Roman"/>
                <w:sz w:val="24"/>
              </w:rPr>
              <w:t>Дополнительные условия</w:t>
            </w:r>
          </w:p>
        </w:tc>
        <w:tc>
          <w:tcPr>
            <w:tcW w:w="4642" w:type="dxa"/>
          </w:tcPr>
          <w:p w:rsidR="00D549DA" w:rsidRPr="00532CA9" w:rsidRDefault="00D549DA" w:rsidP="000B030B">
            <w:pPr>
              <w:tabs>
                <w:tab w:val="left" w:pos="3240"/>
              </w:tabs>
              <w:jc w:val="both"/>
              <w:rPr>
                <w:rFonts w:ascii="Times New Roman" w:hAnsi="Times New Roman"/>
                <w:sz w:val="24"/>
              </w:rPr>
            </w:pPr>
          </w:p>
        </w:tc>
      </w:tr>
    </w:tbl>
    <w:p w:rsidR="00D549DA" w:rsidRPr="00C3289F" w:rsidRDefault="00D549DA" w:rsidP="00D549DA">
      <w:pPr>
        <w:spacing w:before="0"/>
        <w:jc w:val="both"/>
        <w:rPr>
          <w:rFonts w:ascii="Times New Roman" w:hAnsi="Times New Roman"/>
          <w:szCs w:val="22"/>
        </w:rPr>
      </w:pPr>
    </w:p>
    <w:p w:rsidR="00532CA9" w:rsidRPr="00F30C65" w:rsidRDefault="00532CA9" w:rsidP="00532CA9">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может быть акцептовано до «____» __________________ _____ г. (включительно).</w:t>
      </w:r>
    </w:p>
    <w:p w:rsidR="00532CA9" w:rsidRPr="00F30C65" w:rsidRDefault="00532CA9" w:rsidP="00532CA9">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не может быть отозвано и является безотзывной офертой.</w:t>
      </w:r>
    </w:p>
    <w:p w:rsidR="00532CA9" w:rsidRPr="00F30C65" w:rsidRDefault="00532CA9" w:rsidP="00532CA9">
      <w:pPr>
        <w:numPr>
          <w:ilvl w:val="0"/>
          <w:numId w:val="5"/>
        </w:numPr>
        <w:spacing w:before="0"/>
        <w:jc w:val="both"/>
        <w:rPr>
          <w:rFonts w:ascii="Times New Roman" w:hAnsi="Times New Roman"/>
          <w:sz w:val="24"/>
        </w:rPr>
      </w:pPr>
      <w:r w:rsidRPr="00F30C65">
        <w:rPr>
          <w:rFonts w:ascii="Times New Roman" w:hAnsi="Times New Roman"/>
          <w:sz w:val="24"/>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532CA9" w:rsidRPr="00F30C65" w:rsidRDefault="00532CA9" w:rsidP="00532CA9">
      <w:pPr>
        <w:numPr>
          <w:ilvl w:val="0"/>
          <w:numId w:val="5"/>
        </w:numPr>
        <w:spacing w:before="0"/>
        <w:jc w:val="both"/>
        <w:rPr>
          <w:rFonts w:ascii="Times New Roman" w:hAnsi="Times New Roman"/>
          <w:sz w:val="24"/>
        </w:rPr>
      </w:pPr>
      <w:r w:rsidRPr="00F30C65">
        <w:rPr>
          <w:rFonts w:ascii="Times New Roman" w:hAnsi="Times New Roman"/>
          <w:sz w:val="24"/>
        </w:rPr>
        <w:t xml:space="preserve">Настоящая оферта может быть акцептована не более одного раза. </w:t>
      </w:r>
    </w:p>
    <w:p w:rsidR="00532CA9" w:rsidRPr="00F30C65" w:rsidRDefault="00532CA9" w:rsidP="00532CA9">
      <w:pPr>
        <w:numPr>
          <w:ilvl w:val="0"/>
          <w:numId w:val="5"/>
        </w:numPr>
        <w:spacing w:before="0"/>
        <w:jc w:val="both"/>
        <w:rPr>
          <w:rFonts w:ascii="Times New Roman" w:hAnsi="Times New Roman"/>
          <w:sz w:val="24"/>
        </w:rPr>
      </w:pPr>
      <w:r w:rsidRPr="00F30C65">
        <w:rPr>
          <w:rFonts w:ascii="Times New Roman" w:hAnsi="Times New Roman"/>
          <w:sz w:val="24"/>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532CA9" w:rsidRPr="00F30C65" w:rsidRDefault="00532CA9" w:rsidP="00532CA9">
      <w:pPr>
        <w:numPr>
          <w:ilvl w:val="0"/>
          <w:numId w:val="5"/>
        </w:numPr>
        <w:spacing w:before="0"/>
        <w:jc w:val="both"/>
        <w:rPr>
          <w:rFonts w:ascii="Times New Roman" w:hAnsi="Times New Roman"/>
          <w:sz w:val="24"/>
        </w:rPr>
      </w:pPr>
      <w:r w:rsidRPr="00F30C65">
        <w:rPr>
          <w:rFonts w:ascii="Times New Roman" w:hAnsi="Times New Roman"/>
          <w:sz w:val="24"/>
        </w:rPr>
        <w:t>Дата, указанная в уведомлении победителю, является датой акцепта оферты и датой заключения договора.</w:t>
      </w:r>
    </w:p>
    <w:p w:rsidR="00532CA9" w:rsidRPr="00F30C65" w:rsidRDefault="00532CA9" w:rsidP="00532CA9">
      <w:pPr>
        <w:numPr>
          <w:ilvl w:val="0"/>
          <w:numId w:val="5"/>
        </w:numPr>
        <w:spacing w:before="0"/>
        <w:jc w:val="both"/>
        <w:rPr>
          <w:rFonts w:ascii="Times New Roman" w:hAnsi="Times New Roman"/>
          <w:sz w:val="24"/>
        </w:rPr>
      </w:pPr>
      <w:r w:rsidRPr="00F30C65">
        <w:rPr>
          <w:rFonts w:ascii="Times New Roman" w:hAnsi="Times New Roman"/>
          <w:sz w:val="24"/>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532CA9" w:rsidRPr="00F30C65" w:rsidRDefault="00532CA9" w:rsidP="00532CA9">
      <w:pPr>
        <w:numPr>
          <w:ilvl w:val="0"/>
          <w:numId w:val="5"/>
        </w:numPr>
        <w:spacing w:before="0"/>
        <w:jc w:val="both"/>
        <w:rPr>
          <w:rFonts w:ascii="Times New Roman" w:hAnsi="Times New Roman"/>
          <w:sz w:val="24"/>
        </w:rPr>
      </w:pPr>
      <w:r w:rsidRPr="00F30C65">
        <w:rPr>
          <w:rFonts w:ascii="Times New Roman" w:hAnsi="Times New Roman"/>
          <w:sz w:val="24"/>
        </w:rPr>
        <w:t>Более подробные условия оферты содержатся в приложениях, являющихся неотъемлемой частью оферты.</w:t>
      </w:r>
    </w:p>
    <w:p w:rsidR="00D549DA" w:rsidRPr="00C02C74" w:rsidRDefault="00D549DA" w:rsidP="00D549DA">
      <w:pPr>
        <w:spacing w:before="0"/>
        <w:jc w:val="both"/>
        <w:rPr>
          <w:rFonts w:ascii="Times New Roman" w:hAnsi="Times New Roman"/>
          <w:color w:val="FF0000"/>
          <w:szCs w:val="22"/>
        </w:rPr>
      </w:pPr>
    </w:p>
    <w:p w:rsidR="00D549DA" w:rsidRPr="00C3289F" w:rsidRDefault="00D549DA" w:rsidP="00D549DA">
      <w:pPr>
        <w:rPr>
          <w:rFonts w:ascii="Times New Roman" w:hAnsi="Times New Roman"/>
          <w:szCs w:val="22"/>
        </w:rPr>
      </w:pPr>
      <w:r w:rsidRPr="00C3289F">
        <w:rPr>
          <w:rFonts w:ascii="Times New Roman" w:hAnsi="Times New Roman"/>
          <w:szCs w:val="22"/>
        </w:rPr>
        <w:t>Подпись:________________________________ /Должность, Фамилия И.О./</w:t>
      </w:r>
    </w:p>
    <w:p w:rsidR="008324F0" w:rsidRPr="00C3289F" w:rsidRDefault="00D549DA" w:rsidP="0011018B">
      <w:pPr>
        <w:spacing w:before="0"/>
        <w:jc w:val="both"/>
        <w:rPr>
          <w:rFonts w:ascii="Times New Roman" w:hAnsi="Times New Roman"/>
        </w:rPr>
      </w:pPr>
      <w:r w:rsidRPr="00C3289F">
        <w:rPr>
          <w:rFonts w:ascii="Times New Roman" w:hAnsi="Times New Roman"/>
          <w:szCs w:val="22"/>
        </w:rPr>
        <w:tab/>
      </w:r>
      <w:r w:rsidRPr="00C3289F">
        <w:rPr>
          <w:rFonts w:ascii="Times New Roman" w:hAnsi="Times New Roman"/>
          <w:szCs w:val="22"/>
        </w:rPr>
        <w:tab/>
        <w:t>МП</w:t>
      </w:r>
      <w:r w:rsidR="008324F0" w:rsidRPr="00C3289F">
        <w:rPr>
          <w:rFonts w:ascii="Times New Roman" w:hAnsi="Times New Roman"/>
        </w:rPr>
        <w:br w:type="page"/>
      </w:r>
    </w:p>
    <w:p w:rsidR="00B71877" w:rsidRPr="00C3289F" w:rsidRDefault="00B71877" w:rsidP="00B71877">
      <w:pPr>
        <w:jc w:val="right"/>
        <w:rPr>
          <w:rFonts w:ascii="Times New Roman" w:hAnsi="Times New Roman"/>
          <w:b/>
        </w:rPr>
        <w:sectPr w:rsidR="00B71877" w:rsidRPr="00C3289F" w:rsidSect="00506763">
          <w:pgSz w:w="11906" w:h="16838"/>
          <w:pgMar w:top="851" w:right="567" w:bottom="567" w:left="1418" w:header="709" w:footer="709" w:gutter="0"/>
          <w:cols w:space="708"/>
          <w:docGrid w:linePitch="360"/>
        </w:sectPr>
      </w:pPr>
    </w:p>
    <w:p w:rsidR="003C3181" w:rsidRPr="00C3289F" w:rsidRDefault="00D9443F" w:rsidP="003C3181">
      <w:pPr>
        <w:spacing w:before="0"/>
        <w:jc w:val="right"/>
        <w:rPr>
          <w:rFonts w:ascii="Times New Roman" w:hAnsi="Times New Roman"/>
          <w:b/>
          <w:bCs/>
          <w:sz w:val="24"/>
        </w:rPr>
      </w:pPr>
      <w:r>
        <w:rPr>
          <w:rFonts w:ascii="Times New Roman" w:hAnsi="Times New Roman"/>
          <w:b/>
          <w:bCs/>
          <w:sz w:val="24"/>
        </w:rPr>
        <w:t>Форма</w:t>
      </w:r>
      <w:r w:rsidR="003C3181" w:rsidRPr="00C3289F">
        <w:rPr>
          <w:rFonts w:ascii="Times New Roman" w:hAnsi="Times New Roman"/>
          <w:b/>
          <w:bCs/>
          <w:sz w:val="24"/>
        </w:rPr>
        <w:t xml:space="preserve"> № </w:t>
      </w:r>
      <w:r w:rsidR="00694B1C" w:rsidRPr="00C3289F">
        <w:rPr>
          <w:rFonts w:ascii="Times New Roman" w:hAnsi="Times New Roman"/>
          <w:b/>
          <w:bCs/>
          <w:sz w:val="24"/>
        </w:rPr>
        <w:t>5</w:t>
      </w:r>
    </w:p>
    <w:p w:rsidR="003C3181" w:rsidRPr="00C3289F" w:rsidRDefault="003C3181" w:rsidP="003C3181">
      <w:pPr>
        <w:spacing w:before="0"/>
        <w:jc w:val="right"/>
        <w:rPr>
          <w:rFonts w:ascii="Times New Roman" w:hAnsi="Times New Roman"/>
          <w:sz w:val="24"/>
        </w:rPr>
      </w:pPr>
      <w:r w:rsidRPr="00C3289F">
        <w:rPr>
          <w:rFonts w:ascii="Times New Roman" w:hAnsi="Times New Roman"/>
          <w:sz w:val="24"/>
        </w:rPr>
        <w:t xml:space="preserve">к Предложению </w:t>
      </w:r>
      <w:r w:rsidRPr="003B5237">
        <w:rPr>
          <w:rFonts w:ascii="Times New Roman" w:hAnsi="Times New Roman"/>
          <w:sz w:val="24"/>
        </w:rPr>
        <w:t xml:space="preserve">делать Оферты </w:t>
      </w:r>
      <w:r w:rsidR="00D259C7" w:rsidRPr="003B5237">
        <w:rPr>
          <w:rFonts w:ascii="Times New Roman" w:hAnsi="Times New Roman"/>
          <w:sz w:val="24"/>
        </w:rPr>
        <w:t>№</w:t>
      </w:r>
      <w:r w:rsidR="003B5237" w:rsidRPr="003B5237">
        <w:rPr>
          <w:rFonts w:ascii="Times New Roman" w:hAnsi="Times New Roman"/>
          <w:sz w:val="24"/>
        </w:rPr>
        <w:t>550</w:t>
      </w:r>
      <w:r w:rsidR="00D259C7" w:rsidRPr="003B5237">
        <w:rPr>
          <w:rFonts w:ascii="Times New Roman" w:hAnsi="Times New Roman"/>
          <w:sz w:val="24"/>
        </w:rPr>
        <w:t>-КС</w:t>
      </w:r>
      <w:r w:rsidR="00D259C7" w:rsidRPr="009878E3">
        <w:rPr>
          <w:rFonts w:ascii="Times New Roman" w:hAnsi="Times New Roman"/>
          <w:sz w:val="24"/>
        </w:rPr>
        <w:t>-201</w:t>
      </w:r>
      <w:r w:rsidR="002B5F17">
        <w:rPr>
          <w:rFonts w:ascii="Times New Roman" w:hAnsi="Times New Roman"/>
          <w:sz w:val="24"/>
        </w:rPr>
        <w:t>8</w:t>
      </w:r>
    </w:p>
    <w:p w:rsidR="00B71877" w:rsidRPr="00C3289F" w:rsidRDefault="00B71877" w:rsidP="00B71877">
      <w:pPr>
        <w:spacing w:before="0"/>
        <w:ind w:firstLine="708"/>
        <w:jc w:val="right"/>
        <w:rPr>
          <w:rFonts w:ascii="Times New Roman" w:hAnsi="Times New Roman"/>
          <w:b/>
          <w:szCs w:val="22"/>
        </w:rPr>
      </w:pPr>
    </w:p>
    <w:p w:rsidR="00B71877" w:rsidRPr="00C3289F" w:rsidRDefault="00B71877" w:rsidP="00B71877">
      <w:pPr>
        <w:pStyle w:val="Times12"/>
        <w:ind w:firstLine="0"/>
        <w:jc w:val="center"/>
        <w:rPr>
          <w:b/>
          <w:sz w:val="22"/>
        </w:rPr>
      </w:pPr>
      <w:r w:rsidRPr="00C3289F">
        <w:rPr>
          <w:b/>
          <w:sz w:val="22"/>
        </w:rPr>
        <w:t>ПЕРЕЧЕНЬ АФФИЛИРОВАННЫХ ОРГАНИЗАЦИЙ</w:t>
      </w:r>
    </w:p>
    <w:p w:rsidR="00B71877" w:rsidRPr="00C3289F" w:rsidRDefault="00B71877" w:rsidP="00B71877">
      <w:pPr>
        <w:pStyle w:val="Times12"/>
        <w:ind w:firstLine="0"/>
        <w:rPr>
          <w:sz w:val="22"/>
        </w:rPr>
      </w:pPr>
      <w:r w:rsidRPr="00C3289F">
        <w:rPr>
          <w:sz w:val="22"/>
        </w:rPr>
        <w:t>Участник закупки:</w:t>
      </w:r>
      <w:r w:rsidRPr="00C3289F">
        <w:rPr>
          <w:szCs w:val="24"/>
        </w:rPr>
        <w:t xml:space="preserve"> </w:t>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p>
    <w:p w:rsidR="00B71877" w:rsidRPr="00C3289F" w:rsidRDefault="00B71877" w:rsidP="00B71877">
      <w:pPr>
        <w:pStyle w:val="Times12"/>
        <w:ind w:firstLine="0"/>
        <w:rPr>
          <w:sz w:val="22"/>
          <w:u w:val="single"/>
        </w:rPr>
      </w:pPr>
      <w:r w:rsidRPr="00C3289F">
        <w:rPr>
          <w:sz w:val="22"/>
        </w:rPr>
        <w:t xml:space="preserve">№ ПДО: </w:t>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p>
    <w:p w:rsidR="00B71877" w:rsidRPr="00D53E31" w:rsidRDefault="00B71877" w:rsidP="00B71877">
      <w:pPr>
        <w:widowControl w:val="0"/>
        <w:autoSpaceDE w:val="0"/>
        <w:autoSpaceDN w:val="0"/>
        <w:adjustRightInd w:val="0"/>
        <w:spacing w:before="0"/>
        <w:rPr>
          <w:rFonts w:ascii="Times New Roman" w:hAnsi="Times New Roman"/>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D53E31"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w:t>
            </w:r>
          </w:p>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ОКПО</w:t>
            </w: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bl>
    <w:p w:rsidR="00B71877" w:rsidRPr="00D53E31" w:rsidRDefault="00B71877" w:rsidP="00B71877">
      <w:pPr>
        <w:rPr>
          <w:rFonts w:ascii="Times New Roman" w:hAnsi="Times New Roman"/>
        </w:rPr>
      </w:pPr>
    </w:p>
    <w:p w:rsidR="00B71877" w:rsidRPr="00D53E31" w:rsidRDefault="00B71877" w:rsidP="00B71877">
      <w:pPr>
        <w:rPr>
          <w:rFonts w:ascii="Times New Roman" w:hAnsi="Times New Roman"/>
          <w:szCs w:val="22"/>
        </w:rPr>
      </w:pPr>
      <w:r w:rsidRPr="00D53E31">
        <w:rPr>
          <w:rFonts w:ascii="Times New Roman" w:hAnsi="Times New Roman"/>
          <w:szCs w:val="22"/>
        </w:rPr>
        <w:t>Подпись:________________________________ /Должность, Фамилия И.О./</w:t>
      </w:r>
    </w:p>
    <w:p w:rsidR="00B71877" w:rsidRPr="00D53E31" w:rsidRDefault="00B71877" w:rsidP="00B71877">
      <w:pPr>
        <w:spacing w:before="0"/>
        <w:jc w:val="both"/>
        <w:rPr>
          <w:rFonts w:ascii="Times New Roman" w:hAnsi="Times New Roman"/>
        </w:rPr>
      </w:pPr>
      <w:r w:rsidRPr="00D53E31">
        <w:rPr>
          <w:rFonts w:ascii="Times New Roman" w:hAnsi="Times New Roman"/>
          <w:szCs w:val="22"/>
        </w:rPr>
        <w:tab/>
      </w:r>
      <w:r w:rsidRPr="00D53E31">
        <w:rPr>
          <w:rFonts w:ascii="Times New Roman" w:hAnsi="Times New Roman"/>
          <w:szCs w:val="22"/>
        </w:rPr>
        <w:tab/>
        <w:t>МП</w:t>
      </w:r>
    </w:p>
    <w:p w:rsidR="00132B25" w:rsidRPr="00D53E31" w:rsidRDefault="00132B25">
      <w:pPr>
        <w:spacing w:before="0" w:line="276" w:lineRule="auto"/>
        <w:jc w:val="center"/>
        <w:rPr>
          <w:rFonts w:ascii="Times New Roman" w:hAnsi="Times New Roman"/>
          <w:b/>
        </w:rPr>
      </w:pPr>
      <w:r w:rsidRPr="00D53E31">
        <w:rPr>
          <w:rFonts w:ascii="Times New Roman" w:hAnsi="Times New Roman"/>
          <w:b/>
        </w:rPr>
        <w:br w:type="page"/>
      </w:r>
    </w:p>
    <w:p w:rsidR="003C3181" w:rsidRPr="00D53E31" w:rsidRDefault="00D9443F" w:rsidP="003C3181">
      <w:pPr>
        <w:spacing w:before="0"/>
        <w:jc w:val="right"/>
        <w:rPr>
          <w:rFonts w:ascii="Times New Roman" w:hAnsi="Times New Roman"/>
          <w:b/>
          <w:bCs/>
          <w:sz w:val="24"/>
        </w:rPr>
      </w:pPr>
      <w:r>
        <w:rPr>
          <w:rFonts w:ascii="Times New Roman" w:hAnsi="Times New Roman"/>
          <w:b/>
          <w:bCs/>
          <w:sz w:val="24"/>
        </w:rPr>
        <w:t>Форма</w:t>
      </w:r>
      <w:r w:rsidR="00763BE4">
        <w:rPr>
          <w:rFonts w:ascii="Times New Roman" w:hAnsi="Times New Roman"/>
          <w:b/>
          <w:bCs/>
          <w:sz w:val="24"/>
        </w:rPr>
        <w:t xml:space="preserve"> № </w:t>
      </w:r>
      <w:r w:rsidR="00694B1C">
        <w:rPr>
          <w:rFonts w:ascii="Times New Roman" w:hAnsi="Times New Roman"/>
          <w:b/>
          <w:bCs/>
          <w:sz w:val="24"/>
        </w:rPr>
        <w:t>6</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w:t>
      </w:r>
      <w:r w:rsidRPr="009878E3">
        <w:rPr>
          <w:rFonts w:ascii="Times New Roman" w:hAnsi="Times New Roman"/>
          <w:sz w:val="24"/>
        </w:rPr>
        <w:t xml:space="preserve">делать </w:t>
      </w:r>
      <w:r w:rsidRPr="003B5237">
        <w:rPr>
          <w:rFonts w:ascii="Times New Roman" w:hAnsi="Times New Roman"/>
          <w:sz w:val="24"/>
        </w:rPr>
        <w:t xml:space="preserve">Оферты </w:t>
      </w:r>
      <w:r w:rsidR="00D259C7" w:rsidRPr="003B5237">
        <w:rPr>
          <w:rFonts w:ascii="Times New Roman" w:hAnsi="Times New Roman"/>
          <w:sz w:val="24"/>
        </w:rPr>
        <w:t>№</w:t>
      </w:r>
      <w:r w:rsidR="003B5237" w:rsidRPr="003B5237">
        <w:rPr>
          <w:rFonts w:ascii="Times New Roman" w:hAnsi="Times New Roman"/>
          <w:sz w:val="24"/>
        </w:rPr>
        <w:t>550</w:t>
      </w:r>
      <w:r w:rsidR="00D259C7" w:rsidRPr="003B5237">
        <w:rPr>
          <w:rFonts w:ascii="Times New Roman" w:hAnsi="Times New Roman"/>
          <w:sz w:val="24"/>
        </w:rPr>
        <w:t>-КС</w:t>
      </w:r>
      <w:r w:rsidR="00D259C7" w:rsidRPr="00B40129">
        <w:rPr>
          <w:rFonts w:ascii="Times New Roman" w:hAnsi="Times New Roman"/>
          <w:sz w:val="24"/>
        </w:rPr>
        <w:t>-</w:t>
      </w:r>
      <w:r w:rsidR="00D259C7" w:rsidRPr="00D259C7">
        <w:rPr>
          <w:rFonts w:ascii="Times New Roman" w:hAnsi="Times New Roman"/>
          <w:sz w:val="24"/>
        </w:rPr>
        <w:t>201</w:t>
      </w:r>
      <w:r w:rsidR="002B5F17">
        <w:rPr>
          <w:rFonts w:ascii="Times New Roman" w:hAnsi="Times New Roman"/>
          <w:sz w:val="24"/>
        </w:rPr>
        <w:t>8</w:t>
      </w:r>
    </w:p>
    <w:p w:rsidR="00CC3DD8" w:rsidRPr="00D53E31" w:rsidRDefault="00CC3DD8" w:rsidP="00CC3DD8">
      <w:pPr>
        <w:spacing w:before="0"/>
        <w:rPr>
          <w:rFonts w:ascii="Times New Roman" w:eastAsia="Calibri" w:hAnsi="Times New Roman"/>
          <w:szCs w:val="22"/>
          <w:lang w:eastAsia="en-US"/>
        </w:rPr>
      </w:pPr>
    </w:p>
    <w:tbl>
      <w:tblPr>
        <w:tblW w:w="14313" w:type="dxa"/>
        <w:tblInd w:w="421" w:type="dxa"/>
        <w:tblLook w:val="04A0" w:firstRow="1" w:lastRow="0" w:firstColumn="1" w:lastColumn="0" w:noHBand="0" w:noVBand="1"/>
      </w:tblPr>
      <w:tblGrid>
        <w:gridCol w:w="541"/>
        <w:gridCol w:w="2014"/>
        <w:gridCol w:w="1751"/>
        <w:gridCol w:w="2094"/>
        <w:gridCol w:w="2320"/>
        <w:gridCol w:w="1885"/>
        <w:gridCol w:w="848"/>
        <w:gridCol w:w="774"/>
        <w:gridCol w:w="2086"/>
      </w:tblGrid>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990AE1">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 xml:space="preserve">Справка о заключенных и выполненных аналогичных договорах за </w:t>
            </w:r>
            <w:r w:rsidR="00990AE1">
              <w:rPr>
                <w:rFonts w:ascii="Times New Roman" w:eastAsia="Calibri" w:hAnsi="Times New Roman"/>
                <w:b/>
                <w:bCs/>
                <w:sz w:val="24"/>
                <w:lang w:eastAsia="en-US"/>
              </w:rPr>
              <w:t>5 лет</w:t>
            </w:r>
            <w:r w:rsidRPr="00D53E31">
              <w:rPr>
                <w:rFonts w:ascii="Times New Roman" w:eastAsia="Calibri" w:hAnsi="Times New Roman"/>
                <w:b/>
                <w:bCs/>
                <w:sz w:val="24"/>
                <w:lang w:eastAsia="en-US"/>
              </w:rPr>
              <w:t>*</w:t>
            </w:r>
          </w:p>
        </w:tc>
      </w:tr>
      <w:tr w:rsidR="00CC3DD8" w:rsidRPr="00D53E31" w:rsidTr="000B030B">
        <w:trPr>
          <w:trHeight w:val="9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3708" w:type="dxa"/>
            <w:gridSpan w:val="3"/>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Наименование Претендента: _________________________________</w:t>
            </w:r>
          </w:p>
        </w:tc>
      </w:tr>
      <w:tr w:rsidR="00CC3DD8" w:rsidRPr="00D53E31" w:rsidTr="000B030B">
        <w:trPr>
          <w:trHeight w:val="25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733"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860"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Форма собственности, наименование предприятия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Предмет договора, краткое описание состава работ/услуг</w:t>
            </w:r>
          </w:p>
        </w:tc>
        <w:tc>
          <w:tcPr>
            <w:tcW w:w="2733"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заключения договора, срок действия</w:t>
            </w:r>
          </w:p>
        </w:tc>
        <w:tc>
          <w:tcPr>
            <w:tcW w:w="2860"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Сведения о рекламациях по перечисленным договорам</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74"/>
        </w:trPr>
        <w:tc>
          <w:tcPr>
            <w:tcW w:w="14313"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 </w:t>
            </w:r>
          </w:p>
        </w:tc>
      </w:tr>
      <w:tr w:rsidR="00CC3DD8" w:rsidRPr="00D53E31" w:rsidTr="000B030B">
        <w:trPr>
          <w:trHeight w:val="104"/>
        </w:trPr>
        <w:tc>
          <w:tcPr>
            <w:tcW w:w="54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4306" w:type="dxa"/>
            <w:gridSpan w:val="3"/>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заполнения</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324"/>
        </w:trPr>
        <w:tc>
          <w:tcPr>
            <w:tcW w:w="6400" w:type="dxa"/>
            <w:gridSpan w:val="4"/>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"_____"_____________________201_г</w:t>
            </w: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87"/>
        </w:trPr>
        <w:tc>
          <w:tcPr>
            <w:tcW w:w="54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м.п.</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28"/>
        </w:trPr>
        <w:tc>
          <w:tcPr>
            <w:tcW w:w="8720" w:type="dxa"/>
            <w:gridSpan w:val="5"/>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bl>
    <w:p w:rsidR="00CC3DD8" w:rsidRPr="00D53E31" w:rsidRDefault="00CC3DD8" w:rsidP="00CC3DD8">
      <w:pPr>
        <w:tabs>
          <w:tab w:val="left" w:pos="4908"/>
        </w:tabs>
        <w:spacing w:before="0"/>
        <w:rPr>
          <w:rFonts w:ascii="Times New Roman" w:eastAsia="Calibri" w:hAnsi="Times New Roman"/>
          <w:sz w:val="24"/>
          <w:lang w:eastAsia="en-US"/>
        </w:rPr>
      </w:pPr>
      <w:r w:rsidRPr="00D53E31">
        <w:rPr>
          <w:rFonts w:ascii="Times New Roman" w:eastAsia="Calibri" w:hAnsi="Times New Roman"/>
          <w:sz w:val="24"/>
          <w:lang w:eastAsia="en-US"/>
        </w:rPr>
        <w:t xml:space="preserve">  </w:t>
      </w:r>
      <w:r w:rsidRPr="00D53E31">
        <w:rPr>
          <w:rFonts w:ascii="Times New Roman" w:eastAsia="Calibri" w:hAnsi="Times New Roman"/>
          <w:sz w:val="24"/>
          <w:lang w:eastAsia="en-US"/>
        </w:rPr>
        <w:tab/>
      </w:r>
    </w:p>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в данной Справке приводятся сведения об опыте выполнения Договоров, аналогичных предмету закупки.</w:t>
      </w:r>
    </w:p>
    <w:p w:rsidR="003C3181" w:rsidRPr="00D53E31" w:rsidRDefault="003C3181" w:rsidP="00CC3DD8">
      <w:pPr>
        <w:spacing w:before="0" w:after="200" w:line="276" w:lineRule="auto"/>
        <w:jc w:val="right"/>
        <w:rPr>
          <w:rFonts w:ascii="Times New Roman" w:eastAsia="Calibri" w:hAnsi="Times New Roman"/>
          <w:sz w:val="24"/>
          <w:lang w:eastAsia="en-US"/>
        </w:rPr>
      </w:pPr>
    </w:p>
    <w:p w:rsidR="003C3181" w:rsidRPr="00D53E31" w:rsidRDefault="00D9443F" w:rsidP="003C3181">
      <w:pPr>
        <w:spacing w:before="0"/>
        <w:jc w:val="right"/>
        <w:rPr>
          <w:rFonts w:ascii="Times New Roman" w:hAnsi="Times New Roman"/>
          <w:b/>
          <w:bCs/>
          <w:sz w:val="24"/>
        </w:rPr>
      </w:pPr>
      <w:r>
        <w:rPr>
          <w:rFonts w:ascii="Times New Roman" w:hAnsi="Times New Roman"/>
          <w:b/>
          <w:bCs/>
          <w:sz w:val="24"/>
        </w:rPr>
        <w:t>Форма</w:t>
      </w:r>
      <w:r w:rsidR="00763BE4">
        <w:rPr>
          <w:rFonts w:ascii="Times New Roman" w:hAnsi="Times New Roman"/>
          <w:b/>
          <w:bCs/>
          <w:sz w:val="24"/>
        </w:rPr>
        <w:t xml:space="preserve"> № </w:t>
      </w:r>
      <w:r w:rsidR="00694B1C">
        <w:rPr>
          <w:rFonts w:ascii="Times New Roman" w:hAnsi="Times New Roman"/>
          <w:b/>
          <w:bCs/>
          <w:sz w:val="24"/>
        </w:rPr>
        <w:t>7</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w:t>
      </w:r>
      <w:r w:rsidRPr="009878E3">
        <w:rPr>
          <w:rFonts w:ascii="Times New Roman" w:hAnsi="Times New Roman"/>
          <w:sz w:val="24"/>
        </w:rPr>
        <w:t xml:space="preserve">Предложению </w:t>
      </w:r>
      <w:r w:rsidRPr="003B5237">
        <w:rPr>
          <w:rFonts w:ascii="Times New Roman" w:hAnsi="Times New Roman"/>
          <w:sz w:val="24"/>
        </w:rPr>
        <w:t>делать Оферты №</w:t>
      </w:r>
      <w:r w:rsidR="003B5237" w:rsidRPr="003B5237">
        <w:rPr>
          <w:rFonts w:ascii="Times New Roman" w:hAnsi="Times New Roman"/>
          <w:sz w:val="24"/>
        </w:rPr>
        <w:t>550</w:t>
      </w:r>
      <w:r w:rsidR="00D259C7" w:rsidRPr="003B5237">
        <w:rPr>
          <w:rFonts w:ascii="Times New Roman" w:hAnsi="Times New Roman"/>
          <w:sz w:val="24"/>
        </w:rPr>
        <w:t>-КС-201</w:t>
      </w:r>
      <w:r w:rsidR="002B5F17" w:rsidRPr="003B5237">
        <w:rPr>
          <w:rFonts w:ascii="Times New Roman" w:hAnsi="Times New Roman"/>
          <w:sz w:val="24"/>
        </w:rPr>
        <w:t>8</w:t>
      </w:r>
    </w:p>
    <w:p w:rsidR="001A1FF6" w:rsidRPr="00D53E31" w:rsidRDefault="001A1FF6" w:rsidP="001A1FF6">
      <w:pPr>
        <w:spacing w:before="0" w:line="276" w:lineRule="auto"/>
        <w:jc w:val="right"/>
        <w:rPr>
          <w:rFonts w:ascii="Times New Roman" w:hAnsi="Times New Roman"/>
          <w:sz w:val="24"/>
        </w:rPr>
      </w:pPr>
    </w:p>
    <w:tbl>
      <w:tblPr>
        <w:tblW w:w="15028" w:type="dxa"/>
        <w:tblInd w:w="108" w:type="dxa"/>
        <w:tblLook w:val="04A0" w:firstRow="1" w:lastRow="0" w:firstColumn="1" w:lastColumn="0" w:noHBand="0" w:noVBand="1"/>
      </w:tblPr>
      <w:tblGrid>
        <w:gridCol w:w="564"/>
        <w:gridCol w:w="2358"/>
        <w:gridCol w:w="2632"/>
        <w:gridCol w:w="2137"/>
        <w:gridCol w:w="1651"/>
        <w:gridCol w:w="2559"/>
        <w:gridCol w:w="3127"/>
      </w:tblGrid>
      <w:tr w:rsidR="001A1FF6" w:rsidRPr="00D53E31" w:rsidTr="000B030B">
        <w:trPr>
          <w:trHeight w:val="221"/>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keepNext/>
              <w:keepLines/>
              <w:widowControl w:val="0"/>
              <w:spacing w:before="200"/>
              <w:outlineLvl w:val="3"/>
              <w:rPr>
                <w:rFonts w:ascii="Times New Roman" w:hAnsi="Times New Roman"/>
                <w:b/>
                <w:bCs/>
                <w:iCs/>
                <w:sz w:val="24"/>
              </w:rPr>
            </w:pPr>
            <w:r w:rsidRPr="00D53E31">
              <w:rPr>
                <w:rFonts w:ascii="Times New Roman" w:hAnsi="Times New Roman"/>
                <w:b/>
                <w:bCs/>
                <w:iCs/>
                <w:sz w:val="24"/>
              </w:rPr>
              <w:t>Справка о наличии кадровых ресурсов*</w:t>
            </w:r>
          </w:p>
        </w:tc>
      </w:tr>
      <w:tr w:rsidR="001A1FF6" w:rsidRPr="00D53E31" w:rsidTr="000B030B">
        <w:trPr>
          <w:trHeight w:val="298"/>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Наименование Претендента: _________________________________</w:t>
            </w:r>
          </w:p>
        </w:tc>
      </w:tr>
      <w:tr w:rsidR="001A1FF6" w:rsidRPr="00D53E31" w:rsidTr="000B030B">
        <w:trPr>
          <w:trHeight w:val="146"/>
        </w:trPr>
        <w:tc>
          <w:tcPr>
            <w:tcW w:w="564"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jc w:val="both"/>
              <w:rPr>
                <w:rFonts w:ascii="Times New Roman" w:hAnsi="Times New Roman"/>
                <w:color w:val="000000"/>
                <w:sz w:val="24"/>
              </w:rPr>
            </w:pPr>
          </w:p>
        </w:tc>
        <w:tc>
          <w:tcPr>
            <w:tcW w:w="2358"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632"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13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559"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312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1402"/>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BE5FA5" w:rsidRPr="00BE5FA5" w:rsidRDefault="001A1FF6" w:rsidP="00BE5FA5">
            <w:pPr>
              <w:widowControl w:val="0"/>
              <w:spacing w:before="0"/>
              <w:rPr>
                <w:rFonts w:ascii="Times New Roman" w:hAnsi="Times New Roman"/>
                <w:color w:val="000000"/>
                <w:sz w:val="24"/>
              </w:rPr>
            </w:pPr>
            <w:r w:rsidRPr="00D53E31">
              <w:rPr>
                <w:rFonts w:ascii="Times New Roman" w:hAnsi="Times New Roman"/>
                <w:color w:val="000000"/>
                <w:sz w:val="24"/>
              </w:rPr>
              <w:t>Наличие о</w:t>
            </w:r>
            <w:r w:rsidR="00BE5FA5" w:rsidRPr="00BE5FA5">
              <w:rPr>
                <w:rFonts w:ascii="Times New Roman" w:hAnsi="Times New Roman"/>
                <w:color w:val="000000"/>
                <w:sz w:val="24"/>
              </w:rPr>
              <w:t xml:space="preserve">бучения, аттестации (в том числе в области охраны труда и </w:t>
            </w:r>
            <w:r w:rsidR="001861E6">
              <w:rPr>
                <w:rFonts w:ascii="Times New Roman" w:hAnsi="Times New Roman"/>
                <w:color w:val="000000"/>
                <w:sz w:val="24"/>
              </w:rPr>
              <w:t>пром. б</w:t>
            </w:r>
            <w:r w:rsidR="00BE5FA5" w:rsidRPr="00BE5FA5">
              <w:rPr>
                <w:rFonts w:ascii="Times New Roman" w:hAnsi="Times New Roman"/>
                <w:color w:val="000000"/>
                <w:sz w:val="24"/>
              </w:rPr>
              <w:t>езопасности) (№ св - ва, дата выдачи)</w:t>
            </w:r>
          </w:p>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389"/>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Руководящее звено (руководитель и его заместители, главный бухгалтер, главный экономист, главный юрист)</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6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363"/>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Специалисты по профилю работы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Прочий персонал, привлекаемый для оказания услуг/выполнении работ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158"/>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bl>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Опыт работы на опасных производственных объектах непосредственных руководителей, привлеченных в ходе выполнения договора - __ лет.</w:t>
      </w:r>
    </w:p>
    <w:p w:rsidR="001A1FF6" w:rsidRPr="00D53E31" w:rsidRDefault="001A1FF6" w:rsidP="001A1FF6">
      <w:pPr>
        <w:shd w:val="clear" w:color="auto" w:fill="FFFFFF"/>
        <w:spacing w:before="0"/>
        <w:ind w:firstLine="425"/>
        <w:rPr>
          <w:rFonts w:ascii="Times New Roman" w:hAnsi="Times New Roman"/>
          <w:spacing w:val="-1"/>
          <w:sz w:val="24"/>
        </w:rPr>
      </w:pP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Дата заполнения</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«____» ____________________ 201_ г.</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Руководитель ___________________________________ /Фамилия И.О./</w:t>
      </w:r>
    </w:p>
    <w:p w:rsidR="00BA64DE" w:rsidRDefault="001A1FF6" w:rsidP="001A1FF6">
      <w:pPr>
        <w:shd w:val="clear" w:color="auto" w:fill="FFFFFF"/>
        <w:spacing w:before="360"/>
        <w:ind w:right="-37" w:firstLine="567"/>
        <w:rPr>
          <w:rFonts w:ascii="Times New Roman" w:hAnsi="Times New Roman"/>
          <w:b/>
          <w:sz w:val="24"/>
        </w:rPr>
      </w:pPr>
      <w:r w:rsidRPr="00D53E31">
        <w:rPr>
          <w:rFonts w:ascii="Times New Roman" w:hAnsi="Times New Roman"/>
          <w:b/>
          <w:sz w:val="24"/>
        </w:rPr>
        <w:t xml:space="preserve">* в данной справке перечисляются работники (в том числе Субподрядчика), которые будут непосредственно привлечены   </w:t>
      </w:r>
      <w:r w:rsidRPr="00D53E31">
        <w:rPr>
          <w:rFonts w:ascii="Times New Roman" w:hAnsi="Times New Roman"/>
          <w:b/>
          <w:sz w:val="24"/>
        </w:rPr>
        <w:tab/>
        <w:t>участником отбора в ходе выполнения работ по договору и не задействованных на период выполнения работ на других проектах.</w:t>
      </w:r>
    </w:p>
    <w:p w:rsidR="00BA64DE" w:rsidRDefault="00BA64DE">
      <w:pPr>
        <w:spacing w:before="0" w:line="276" w:lineRule="auto"/>
        <w:jc w:val="center"/>
        <w:rPr>
          <w:rFonts w:ascii="Times New Roman" w:hAnsi="Times New Roman"/>
          <w:b/>
          <w:sz w:val="24"/>
        </w:rPr>
      </w:pPr>
      <w:r>
        <w:rPr>
          <w:rFonts w:ascii="Times New Roman" w:hAnsi="Times New Roman"/>
          <w:b/>
          <w:sz w:val="24"/>
        </w:rPr>
        <w:br w:type="page"/>
      </w:r>
    </w:p>
    <w:tbl>
      <w:tblPr>
        <w:tblW w:w="15460" w:type="dxa"/>
        <w:tblInd w:w="93" w:type="dxa"/>
        <w:tblLook w:val="04A0" w:firstRow="1" w:lastRow="0" w:firstColumn="1" w:lastColumn="0" w:noHBand="0" w:noVBand="1"/>
      </w:tblPr>
      <w:tblGrid>
        <w:gridCol w:w="520"/>
        <w:gridCol w:w="5600"/>
        <w:gridCol w:w="1840"/>
        <w:gridCol w:w="1700"/>
        <w:gridCol w:w="1760"/>
        <w:gridCol w:w="4040"/>
      </w:tblGrid>
      <w:tr w:rsidR="00BA64DE" w:rsidRPr="008212CE" w:rsidTr="00CD6147">
        <w:trPr>
          <w:trHeight w:val="735"/>
        </w:trPr>
        <w:tc>
          <w:tcPr>
            <w:tcW w:w="15460" w:type="dxa"/>
            <w:gridSpan w:val="6"/>
            <w:tcBorders>
              <w:top w:val="nil"/>
              <w:left w:val="nil"/>
              <w:bottom w:val="nil"/>
              <w:right w:val="nil"/>
            </w:tcBorders>
            <w:shd w:val="clear" w:color="auto" w:fill="auto"/>
            <w:vAlign w:val="center"/>
            <w:hideMark/>
          </w:tcPr>
          <w:p w:rsidR="00BA64DE" w:rsidRDefault="00BA64DE" w:rsidP="00BA64DE">
            <w:pPr>
              <w:jc w:val="right"/>
              <w:rPr>
                <w:b/>
                <w:bCs/>
                <w:color w:val="000000"/>
              </w:rPr>
            </w:pPr>
            <w:r>
              <w:rPr>
                <w:b/>
                <w:bCs/>
                <w:color w:val="000000"/>
                <w:szCs w:val="22"/>
              </w:rPr>
              <w:t>Форма 13</w:t>
            </w:r>
          </w:p>
          <w:p w:rsidR="003B5237" w:rsidRPr="00D53E31" w:rsidRDefault="003B5237" w:rsidP="003B5237">
            <w:pPr>
              <w:spacing w:before="0"/>
              <w:jc w:val="right"/>
              <w:rPr>
                <w:rFonts w:ascii="Times New Roman" w:hAnsi="Times New Roman"/>
                <w:sz w:val="24"/>
              </w:rPr>
            </w:pPr>
            <w:r w:rsidRPr="00D53E31">
              <w:rPr>
                <w:rFonts w:ascii="Times New Roman" w:hAnsi="Times New Roman"/>
                <w:sz w:val="24"/>
              </w:rPr>
              <w:t xml:space="preserve">к </w:t>
            </w:r>
            <w:r w:rsidRPr="009878E3">
              <w:rPr>
                <w:rFonts w:ascii="Times New Roman" w:hAnsi="Times New Roman"/>
                <w:sz w:val="24"/>
              </w:rPr>
              <w:t xml:space="preserve">Предложению </w:t>
            </w:r>
            <w:r w:rsidRPr="003B5237">
              <w:rPr>
                <w:rFonts w:ascii="Times New Roman" w:hAnsi="Times New Roman"/>
                <w:sz w:val="24"/>
              </w:rPr>
              <w:t>делать Оферты №550-КС-2018</w:t>
            </w:r>
          </w:p>
          <w:p w:rsidR="00BA64DE" w:rsidRPr="008212CE" w:rsidRDefault="00BA64DE" w:rsidP="00CD6147">
            <w:pPr>
              <w:rPr>
                <w:b/>
                <w:bCs/>
                <w:color w:val="000000"/>
              </w:rPr>
            </w:pPr>
            <w:r w:rsidRPr="008212CE">
              <w:rPr>
                <w:b/>
                <w:bCs/>
                <w:color w:val="000000"/>
                <w:szCs w:val="22"/>
              </w:rPr>
              <w:t xml:space="preserve">"Методика оценки Регламента определения стоимости </w:t>
            </w:r>
            <w:r>
              <w:rPr>
                <w:b/>
                <w:bCs/>
                <w:color w:val="000000"/>
                <w:szCs w:val="22"/>
              </w:rPr>
              <w:t>работ</w:t>
            </w:r>
            <w:r w:rsidRPr="008212CE">
              <w:rPr>
                <w:b/>
                <w:bCs/>
                <w:color w:val="000000"/>
                <w:szCs w:val="22"/>
              </w:rPr>
              <w:t>"</w:t>
            </w:r>
            <w:r w:rsidRPr="008212CE">
              <w:rPr>
                <w:b/>
                <w:bCs/>
                <w:color w:val="000000"/>
                <w:szCs w:val="22"/>
              </w:rPr>
              <w:br/>
              <w:t>(на стадии выбора контрагента при проведении закупочных процедур)</w:t>
            </w:r>
          </w:p>
        </w:tc>
      </w:tr>
      <w:tr w:rsidR="00BA64DE" w:rsidRPr="008212CE" w:rsidTr="00CD6147">
        <w:trPr>
          <w:trHeight w:val="525"/>
        </w:trPr>
        <w:tc>
          <w:tcPr>
            <w:tcW w:w="520" w:type="dxa"/>
            <w:tcBorders>
              <w:top w:val="nil"/>
              <w:left w:val="nil"/>
              <w:bottom w:val="nil"/>
              <w:right w:val="nil"/>
            </w:tcBorders>
            <w:shd w:val="clear" w:color="auto" w:fill="auto"/>
            <w:vAlign w:val="center"/>
            <w:hideMark/>
          </w:tcPr>
          <w:p w:rsidR="00BA64DE" w:rsidRPr="008212CE" w:rsidRDefault="00BA64DE" w:rsidP="00CD6147">
            <w:pPr>
              <w:rPr>
                <w:b/>
                <w:bCs/>
                <w:color w:val="000000"/>
              </w:rPr>
            </w:pPr>
          </w:p>
        </w:tc>
        <w:tc>
          <w:tcPr>
            <w:tcW w:w="14940" w:type="dxa"/>
            <w:gridSpan w:val="5"/>
            <w:tcBorders>
              <w:top w:val="nil"/>
              <w:left w:val="nil"/>
              <w:bottom w:val="single" w:sz="8" w:space="0" w:color="auto"/>
              <w:right w:val="nil"/>
            </w:tcBorders>
            <w:shd w:val="clear" w:color="auto" w:fill="auto"/>
            <w:vAlign w:val="center"/>
            <w:hideMark/>
          </w:tcPr>
          <w:p w:rsidR="00BA64DE" w:rsidRPr="008212CE" w:rsidRDefault="00BA64DE" w:rsidP="00CD6147">
            <w:pPr>
              <w:rPr>
                <w:b/>
                <w:bCs/>
                <w:sz w:val="18"/>
                <w:szCs w:val="18"/>
              </w:rPr>
            </w:pPr>
            <w:r w:rsidRPr="008212CE">
              <w:rPr>
                <w:b/>
                <w:bCs/>
                <w:sz w:val="18"/>
                <w:szCs w:val="18"/>
              </w:rPr>
              <w:t>Работы по капитальному ремонту у</w:t>
            </w:r>
            <w:r>
              <w:rPr>
                <w:b/>
                <w:bCs/>
                <w:sz w:val="18"/>
                <w:szCs w:val="18"/>
              </w:rPr>
              <w:t xml:space="preserve">становок </w:t>
            </w:r>
            <w:r w:rsidRPr="007655BE">
              <w:rPr>
                <w:b/>
                <w:bCs/>
                <w:sz w:val="18"/>
                <w:szCs w:val="18"/>
              </w:rPr>
              <w:t xml:space="preserve">АВТ-3, ЭЛОУ-1 цех №1 </w:t>
            </w:r>
            <w:r>
              <w:rPr>
                <w:b/>
                <w:bCs/>
                <w:sz w:val="18"/>
                <w:szCs w:val="18"/>
              </w:rPr>
              <w:t>в 2019 г</w:t>
            </w:r>
            <w:r w:rsidRPr="008212CE">
              <w:rPr>
                <w:b/>
                <w:bCs/>
                <w:sz w:val="18"/>
                <w:szCs w:val="18"/>
              </w:rPr>
              <w:t>.</w:t>
            </w:r>
          </w:p>
        </w:tc>
      </w:tr>
      <w:tr w:rsidR="00BA64DE" w:rsidRPr="008212CE" w:rsidTr="00CD6147">
        <w:trPr>
          <w:trHeight w:val="276"/>
        </w:trPr>
        <w:tc>
          <w:tcPr>
            <w:tcW w:w="520" w:type="dxa"/>
            <w:vMerge w:val="restart"/>
            <w:tcBorders>
              <w:top w:val="single" w:sz="8" w:space="0" w:color="auto"/>
              <w:left w:val="single" w:sz="8" w:space="0" w:color="auto"/>
              <w:bottom w:val="single" w:sz="8" w:space="0" w:color="000000"/>
              <w:right w:val="single" w:sz="4" w:space="0" w:color="auto"/>
            </w:tcBorders>
            <w:shd w:val="clear" w:color="000000" w:fill="FFFF00"/>
            <w:vAlign w:val="center"/>
            <w:hideMark/>
          </w:tcPr>
          <w:p w:rsidR="00BA64DE" w:rsidRPr="008212CE" w:rsidRDefault="00BA64DE" w:rsidP="00CD6147">
            <w:pPr>
              <w:rPr>
                <w:color w:val="000000"/>
              </w:rPr>
            </w:pPr>
            <w:r w:rsidRPr="008212CE">
              <w:rPr>
                <w:color w:val="000000"/>
                <w:szCs w:val="22"/>
              </w:rPr>
              <w:t>№ пп.</w:t>
            </w:r>
          </w:p>
        </w:tc>
        <w:tc>
          <w:tcPr>
            <w:tcW w:w="5600" w:type="dxa"/>
            <w:vMerge w:val="restart"/>
            <w:tcBorders>
              <w:top w:val="nil"/>
              <w:left w:val="single" w:sz="4" w:space="0" w:color="auto"/>
              <w:bottom w:val="single" w:sz="8" w:space="0" w:color="000000"/>
              <w:right w:val="nil"/>
            </w:tcBorders>
            <w:shd w:val="clear" w:color="000000" w:fill="FFFF00"/>
            <w:vAlign w:val="center"/>
            <w:hideMark/>
          </w:tcPr>
          <w:p w:rsidR="00BA64DE" w:rsidRPr="008212CE" w:rsidRDefault="00BA64DE" w:rsidP="00CD6147">
            <w:pPr>
              <w:rPr>
                <w:color w:val="000000"/>
              </w:rPr>
            </w:pPr>
            <w:r w:rsidRPr="008212CE">
              <w:rPr>
                <w:color w:val="000000"/>
                <w:szCs w:val="22"/>
              </w:rPr>
              <w:t>Наименование затрат</w:t>
            </w:r>
          </w:p>
        </w:tc>
        <w:tc>
          <w:tcPr>
            <w:tcW w:w="3540" w:type="dxa"/>
            <w:gridSpan w:val="2"/>
            <w:tcBorders>
              <w:top w:val="single" w:sz="8" w:space="0" w:color="auto"/>
              <w:left w:val="single" w:sz="8" w:space="0" w:color="auto"/>
              <w:bottom w:val="single" w:sz="4" w:space="0" w:color="auto"/>
              <w:right w:val="single" w:sz="8" w:space="0" w:color="000000"/>
            </w:tcBorders>
            <w:shd w:val="clear" w:color="000000" w:fill="FFFF00"/>
            <w:vAlign w:val="center"/>
            <w:hideMark/>
          </w:tcPr>
          <w:p w:rsidR="00BA64DE" w:rsidRPr="008212CE" w:rsidRDefault="00BA64DE" w:rsidP="00CD6147">
            <w:pPr>
              <w:rPr>
                <w:color w:val="000000"/>
              </w:rPr>
            </w:pPr>
            <w:r w:rsidRPr="008212CE">
              <w:rPr>
                <w:color w:val="000000"/>
                <w:szCs w:val="22"/>
              </w:rPr>
              <w:t>Плановые затраты</w:t>
            </w:r>
          </w:p>
        </w:tc>
        <w:tc>
          <w:tcPr>
            <w:tcW w:w="5800" w:type="dxa"/>
            <w:gridSpan w:val="2"/>
            <w:tcBorders>
              <w:top w:val="single" w:sz="8" w:space="0" w:color="auto"/>
              <w:left w:val="nil"/>
              <w:bottom w:val="single" w:sz="4" w:space="0" w:color="auto"/>
              <w:right w:val="single" w:sz="8" w:space="0" w:color="000000"/>
            </w:tcBorders>
            <w:shd w:val="clear" w:color="000000" w:fill="FFFF00"/>
            <w:vAlign w:val="center"/>
            <w:hideMark/>
          </w:tcPr>
          <w:p w:rsidR="00BA64DE" w:rsidRPr="008212CE" w:rsidRDefault="00BA64DE" w:rsidP="00CD6147">
            <w:r w:rsidRPr="008212CE">
              <w:rPr>
                <w:szCs w:val="22"/>
              </w:rPr>
              <w:t>Предложение претендента (оферта)</w:t>
            </w:r>
          </w:p>
        </w:tc>
      </w:tr>
      <w:tr w:rsidR="00BA64DE" w:rsidRPr="008212CE" w:rsidTr="00CD6147">
        <w:trPr>
          <w:trHeight w:val="876"/>
        </w:trPr>
        <w:tc>
          <w:tcPr>
            <w:tcW w:w="520" w:type="dxa"/>
            <w:vMerge/>
            <w:tcBorders>
              <w:top w:val="single" w:sz="8" w:space="0" w:color="auto"/>
              <w:left w:val="single" w:sz="8" w:space="0" w:color="auto"/>
              <w:bottom w:val="single" w:sz="8" w:space="0" w:color="000000"/>
              <w:right w:val="single" w:sz="4" w:space="0" w:color="auto"/>
            </w:tcBorders>
            <w:vAlign w:val="center"/>
            <w:hideMark/>
          </w:tcPr>
          <w:p w:rsidR="00BA64DE" w:rsidRPr="008212CE" w:rsidRDefault="00BA64DE" w:rsidP="00CD6147">
            <w:pPr>
              <w:rPr>
                <w:color w:val="000000"/>
              </w:rPr>
            </w:pPr>
          </w:p>
        </w:tc>
        <w:tc>
          <w:tcPr>
            <w:tcW w:w="5600" w:type="dxa"/>
            <w:vMerge/>
            <w:tcBorders>
              <w:top w:val="nil"/>
              <w:left w:val="single" w:sz="4" w:space="0" w:color="auto"/>
              <w:bottom w:val="single" w:sz="8" w:space="0" w:color="000000"/>
              <w:right w:val="nil"/>
            </w:tcBorders>
            <w:vAlign w:val="center"/>
            <w:hideMark/>
          </w:tcPr>
          <w:p w:rsidR="00BA64DE" w:rsidRPr="008212CE" w:rsidRDefault="00BA64DE" w:rsidP="00CD6147">
            <w:pPr>
              <w:rPr>
                <w:color w:val="000000"/>
              </w:rPr>
            </w:pPr>
          </w:p>
        </w:tc>
        <w:tc>
          <w:tcPr>
            <w:tcW w:w="1840" w:type="dxa"/>
            <w:tcBorders>
              <w:top w:val="nil"/>
              <w:left w:val="single" w:sz="8" w:space="0" w:color="auto"/>
              <w:bottom w:val="single" w:sz="8" w:space="0" w:color="auto"/>
              <w:right w:val="single" w:sz="4" w:space="0" w:color="auto"/>
            </w:tcBorders>
            <w:shd w:val="clear" w:color="000000" w:fill="FFFF00"/>
            <w:vAlign w:val="center"/>
            <w:hideMark/>
          </w:tcPr>
          <w:p w:rsidR="00BA64DE" w:rsidRPr="008212CE" w:rsidRDefault="00BA64DE" w:rsidP="00CD6147">
            <w:pPr>
              <w:rPr>
                <w:color w:val="000000"/>
              </w:rPr>
            </w:pPr>
            <w:r w:rsidRPr="008212CE">
              <w:rPr>
                <w:color w:val="000000"/>
                <w:szCs w:val="22"/>
              </w:rPr>
              <w:t>сумма, руб</w:t>
            </w:r>
          </w:p>
        </w:tc>
        <w:tc>
          <w:tcPr>
            <w:tcW w:w="1700" w:type="dxa"/>
            <w:tcBorders>
              <w:top w:val="nil"/>
              <w:left w:val="nil"/>
              <w:bottom w:val="single" w:sz="8" w:space="0" w:color="auto"/>
              <w:right w:val="single" w:sz="8" w:space="0" w:color="auto"/>
            </w:tcBorders>
            <w:shd w:val="clear" w:color="000000" w:fill="FFFF00"/>
            <w:vAlign w:val="center"/>
            <w:hideMark/>
          </w:tcPr>
          <w:p w:rsidR="00BA64DE" w:rsidRPr="008212CE" w:rsidRDefault="00BA64DE" w:rsidP="00CD6147">
            <w:pPr>
              <w:rPr>
                <w:color w:val="000000"/>
              </w:rPr>
            </w:pPr>
            <w:r w:rsidRPr="008212CE">
              <w:rPr>
                <w:color w:val="000000"/>
                <w:szCs w:val="22"/>
              </w:rPr>
              <w:t>удельный вес от ст-ти работ по опциону</w:t>
            </w:r>
          </w:p>
        </w:tc>
        <w:tc>
          <w:tcPr>
            <w:tcW w:w="1760" w:type="dxa"/>
            <w:tcBorders>
              <w:top w:val="nil"/>
              <w:left w:val="nil"/>
              <w:bottom w:val="single" w:sz="8" w:space="0" w:color="auto"/>
              <w:right w:val="single" w:sz="4" w:space="0" w:color="auto"/>
            </w:tcBorders>
            <w:shd w:val="clear" w:color="000000" w:fill="FFFF00"/>
            <w:vAlign w:val="center"/>
            <w:hideMark/>
          </w:tcPr>
          <w:p w:rsidR="00BA64DE" w:rsidRPr="008212CE" w:rsidRDefault="00BA64DE" w:rsidP="00CD6147">
            <w:r w:rsidRPr="008212CE">
              <w:rPr>
                <w:szCs w:val="22"/>
              </w:rPr>
              <w:t>размер затрат (по Регламенту на доп.работы)</w:t>
            </w:r>
          </w:p>
        </w:tc>
        <w:tc>
          <w:tcPr>
            <w:tcW w:w="4040" w:type="dxa"/>
            <w:tcBorders>
              <w:top w:val="nil"/>
              <w:left w:val="nil"/>
              <w:bottom w:val="single" w:sz="8" w:space="0" w:color="auto"/>
              <w:right w:val="single" w:sz="8" w:space="0" w:color="auto"/>
            </w:tcBorders>
            <w:shd w:val="clear" w:color="000000" w:fill="FFFF00"/>
            <w:vAlign w:val="center"/>
            <w:hideMark/>
          </w:tcPr>
          <w:p w:rsidR="00BA64DE" w:rsidRPr="008212CE" w:rsidRDefault="00BA64DE" w:rsidP="00CD6147">
            <w:r w:rsidRPr="008212CE">
              <w:rPr>
                <w:szCs w:val="22"/>
              </w:rPr>
              <w:t>сумма, руб.</w:t>
            </w:r>
          </w:p>
        </w:tc>
      </w:tr>
      <w:tr w:rsidR="00BA64DE" w:rsidRPr="008212CE" w:rsidTr="00CD6147">
        <w:trPr>
          <w:trHeight w:val="765"/>
        </w:trPr>
        <w:tc>
          <w:tcPr>
            <w:tcW w:w="520" w:type="dxa"/>
            <w:tcBorders>
              <w:top w:val="nil"/>
              <w:left w:val="single" w:sz="8" w:space="0" w:color="auto"/>
              <w:bottom w:val="single" w:sz="8" w:space="0" w:color="auto"/>
              <w:right w:val="single" w:sz="4" w:space="0" w:color="auto"/>
            </w:tcBorders>
            <w:shd w:val="clear" w:color="000000" w:fill="EAF1DD"/>
            <w:vAlign w:val="center"/>
            <w:hideMark/>
          </w:tcPr>
          <w:p w:rsidR="00BA64DE" w:rsidRPr="008212CE" w:rsidRDefault="00BA64DE" w:rsidP="00CD6147">
            <w:r w:rsidRPr="008212CE">
              <w:rPr>
                <w:szCs w:val="22"/>
              </w:rPr>
              <w:t>1</w:t>
            </w:r>
          </w:p>
        </w:tc>
        <w:tc>
          <w:tcPr>
            <w:tcW w:w="5600" w:type="dxa"/>
            <w:tcBorders>
              <w:top w:val="nil"/>
              <w:left w:val="nil"/>
              <w:bottom w:val="single" w:sz="8" w:space="0" w:color="auto"/>
              <w:right w:val="nil"/>
            </w:tcBorders>
            <w:shd w:val="clear" w:color="000000" w:fill="EAF1DD"/>
            <w:vAlign w:val="center"/>
            <w:hideMark/>
          </w:tcPr>
          <w:p w:rsidR="00BA64DE" w:rsidRPr="008212CE" w:rsidRDefault="00BA64DE" w:rsidP="00CD6147">
            <w:r w:rsidRPr="008212CE">
              <w:rPr>
                <w:szCs w:val="22"/>
              </w:rPr>
              <w:t>Ориентировочная стоимость дополнительных работ по оценке Заказчика, не вошедших в объем закупки (опцион)</w:t>
            </w:r>
          </w:p>
        </w:tc>
        <w:tc>
          <w:tcPr>
            <w:tcW w:w="1840" w:type="dxa"/>
            <w:tcBorders>
              <w:top w:val="nil"/>
              <w:left w:val="single" w:sz="8" w:space="0" w:color="auto"/>
              <w:bottom w:val="single" w:sz="8" w:space="0" w:color="auto"/>
              <w:right w:val="single" w:sz="4" w:space="0" w:color="auto"/>
            </w:tcBorders>
            <w:shd w:val="clear" w:color="000000" w:fill="EAF1DD"/>
            <w:vAlign w:val="center"/>
            <w:hideMark/>
          </w:tcPr>
          <w:p w:rsidR="00BA64DE" w:rsidRPr="008212CE" w:rsidRDefault="00BA64DE" w:rsidP="00CD6147">
            <w:r w:rsidRPr="008212CE">
              <w:rPr>
                <w:szCs w:val="22"/>
              </w:rPr>
              <w:t>ДР</w:t>
            </w:r>
          </w:p>
        </w:tc>
        <w:tc>
          <w:tcPr>
            <w:tcW w:w="1700" w:type="dxa"/>
            <w:tcBorders>
              <w:top w:val="nil"/>
              <w:left w:val="nil"/>
              <w:bottom w:val="single" w:sz="8" w:space="0" w:color="auto"/>
              <w:right w:val="single" w:sz="8" w:space="0" w:color="auto"/>
            </w:tcBorders>
            <w:shd w:val="clear" w:color="000000" w:fill="EAF1DD"/>
            <w:vAlign w:val="center"/>
            <w:hideMark/>
          </w:tcPr>
          <w:p w:rsidR="00BA64DE" w:rsidRPr="008212CE" w:rsidRDefault="00BA64DE" w:rsidP="00CD6147">
            <w:r w:rsidRPr="008212CE">
              <w:rPr>
                <w:szCs w:val="22"/>
              </w:rPr>
              <w:t> </w:t>
            </w:r>
          </w:p>
        </w:tc>
        <w:tc>
          <w:tcPr>
            <w:tcW w:w="1760" w:type="dxa"/>
            <w:tcBorders>
              <w:top w:val="nil"/>
              <w:left w:val="nil"/>
              <w:bottom w:val="single" w:sz="8" w:space="0" w:color="auto"/>
              <w:right w:val="single" w:sz="4" w:space="0" w:color="auto"/>
            </w:tcBorders>
            <w:shd w:val="clear" w:color="000000" w:fill="EAF1DD"/>
            <w:vAlign w:val="center"/>
            <w:hideMark/>
          </w:tcPr>
          <w:p w:rsidR="00BA64DE" w:rsidRPr="008212CE" w:rsidRDefault="00BA64DE" w:rsidP="00CD6147">
            <w:r w:rsidRPr="008212CE">
              <w:rPr>
                <w:szCs w:val="22"/>
              </w:rPr>
              <w:t xml:space="preserve"> - </w:t>
            </w:r>
          </w:p>
        </w:tc>
        <w:tc>
          <w:tcPr>
            <w:tcW w:w="4040" w:type="dxa"/>
            <w:tcBorders>
              <w:top w:val="nil"/>
              <w:left w:val="nil"/>
              <w:bottom w:val="single" w:sz="8" w:space="0" w:color="auto"/>
              <w:right w:val="single" w:sz="8" w:space="0" w:color="auto"/>
            </w:tcBorders>
            <w:shd w:val="clear" w:color="000000" w:fill="EAF1DD"/>
            <w:vAlign w:val="center"/>
            <w:hideMark/>
          </w:tcPr>
          <w:p w:rsidR="00BA64DE" w:rsidRPr="008212CE" w:rsidRDefault="00BA64DE" w:rsidP="00CD6147">
            <w:r w:rsidRPr="008212CE">
              <w:rPr>
                <w:szCs w:val="22"/>
              </w:rPr>
              <w:t xml:space="preserve"> - </w:t>
            </w:r>
          </w:p>
        </w:tc>
      </w:tr>
      <w:tr w:rsidR="00BA64DE" w:rsidRPr="008212CE" w:rsidTr="00CD6147">
        <w:trPr>
          <w:trHeight w:val="315"/>
        </w:trPr>
        <w:tc>
          <w:tcPr>
            <w:tcW w:w="520" w:type="dxa"/>
            <w:tcBorders>
              <w:top w:val="nil"/>
              <w:left w:val="single" w:sz="8" w:space="0" w:color="auto"/>
              <w:bottom w:val="single" w:sz="8" w:space="0" w:color="auto"/>
              <w:right w:val="single" w:sz="4" w:space="0" w:color="auto"/>
            </w:tcBorders>
            <w:shd w:val="clear" w:color="000000" w:fill="FFC000"/>
            <w:vAlign w:val="center"/>
            <w:hideMark/>
          </w:tcPr>
          <w:p w:rsidR="00BA64DE" w:rsidRPr="008212CE" w:rsidRDefault="00BA64DE" w:rsidP="00CD6147">
            <w:pPr>
              <w:rPr>
                <w:color w:val="000000"/>
              </w:rPr>
            </w:pPr>
            <w:r w:rsidRPr="008212CE">
              <w:rPr>
                <w:color w:val="000000"/>
                <w:szCs w:val="22"/>
              </w:rPr>
              <w:t> </w:t>
            </w:r>
          </w:p>
        </w:tc>
        <w:tc>
          <w:tcPr>
            <w:tcW w:w="5600" w:type="dxa"/>
            <w:tcBorders>
              <w:top w:val="nil"/>
              <w:left w:val="nil"/>
              <w:bottom w:val="single" w:sz="8" w:space="0" w:color="auto"/>
              <w:right w:val="nil"/>
            </w:tcBorders>
            <w:shd w:val="clear" w:color="000000" w:fill="FFC000"/>
            <w:vAlign w:val="center"/>
            <w:hideMark/>
          </w:tcPr>
          <w:p w:rsidR="00BA64DE" w:rsidRPr="008212CE" w:rsidRDefault="00BA64DE" w:rsidP="00CD6147">
            <w:pPr>
              <w:rPr>
                <w:b/>
                <w:bCs/>
                <w:color w:val="000000"/>
              </w:rPr>
            </w:pPr>
            <w:r w:rsidRPr="008212CE">
              <w:rPr>
                <w:b/>
                <w:bCs/>
                <w:color w:val="000000"/>
                <w:szCs w:val="22"/>
              </w:rPr>
              <w:t>Регламент определения стоимости СМР</w:t>
            </w:r>
          </w:p>
        </w:tc>
        <w:tc>
          <w:tcPr>
            <w:tcW w:w="1840" w:type="dxa"/>
            <w:tcBorders>
              <w:top w:val="nil"/>
              <w:left w:val="single" w:sz="8" w:space="0" w:color="auto"/>
              <w:bottom w:val="single" w:sz="8" w:space="0" w:color="auto"/>
              <w:right w:val="single" w:sz="4" w:space="0" w:color="auto"/>
            </w:tcBorders>
            <w:shd w:val="clear" w:color="000000" w:fill="FFC000"/>
            <w:vAlign w:val="center"/>
            <w:hideMark/>
          </w:tcPr>
          <w:p w:rsidR="00BA64DE" w:rsidRPr="008212CE" w:rsidRDefault="00BA64DE" w:rsidP="00CD6147">
            <w:pPr>
              <w:rPr>
                <w:color w:val="000000"/>
              </w:rPr>
            </w:pPr>
            <w:r w:rsidRPr="008212CE">
              <w:rPr>
                <w:color w:val="000000"/>
                <w:szCs w:val="22"/>
              </w:rPr>
              <w:t> </w:t>
            </w:r>
          </w:p>
        </w:tc>
        <w:tc>
          <w:tcPr>
            <w:tcW w:w="1700" w:type="dxa"/>
            <w:tcBorders>
              <w:top w:val="nil"/>
              <w:left w:val="nil"/>
              <w:bottom w:val="single" w:sz="8" w:space="0" w:color="auto"/>
              <w:right w:val="single" w:sz="8" w:space="0" w:color="auto"/>
            </w:tcBorders>
            <w:shd w:val="clear" w:color="000000" w:fill="FFC000"/>
            <w:vAlign w:val="center"/>
            <w:hideMark/>
          </w:tcPr>
          <w:p w:rsidR="00BA64DE" w:rsidRPr="008212CE" w:rsidRDefault="00BA64DE" w:rsidP="00CD6147">
            <w:pPr>
              <w:rPr>
                <w:color w:val="000000"/>
              </w:rPr>
            </w:pPr>
            <w:r w:rsidRPr="008212CE">
              <w:rPr>
                <w:color w:val="000000"/>
                <w:szCs w:val="22"/>
              </w:rPr>
              <w:t> </w:t>
            </w:r>
          </w:p>
        </w:tc>
        <w:tc>
          <w:tcPr>
            <w:tcW w:w="1760" w:type="dxa"/>
            <w:tcBorders>
              <w:top w:val="nil"/>
              <w:left w:val="nil"/>
              <w:bottom w:val="single" w:sz="8" w:space="0" w:color="auto"/>
              <w:right w:val="single" w:sz="4" w:space="0" w:color="auto"/>
            </w:tcBorders>
            <w:shd w:val="clear" w:color="000000" w:fill="FFC000"/>
            <w:vAlign w:val="center"/>
            <w:hideMark/>
          </w:tcPr>
          <w:p w:rsidR="00BA64DE" w:rsidRPr="008212CE" w:rsidRDefault="00BA64DE" w:rsidP="00CD6147">
            <w:r w:rsidRPr="008212CE">
              <w:rPr>
                <w:szCs w:val="22"/>
              </w:rPr>
              <w:t> </w:t>
            </w:r>
          </w:p>
        </w:tc>
        <w:tc>
          <w:tcPr>
            <w:tcW w:w="4040" w:type="dxa"/>
            <w:tcBorders>
              <w:top w:val="nil"/>
              <w:left w:val="nil"/>
              <w:bottom w:val="single" w:sz="8" w:space="0" w:color="auto"/>
              <w:right w:val="single" w:sz="8" w:space="0" w:color="auto"/>
            </w:tcBorders>
            <w:shd w:val="clear" w:color="000000" w:fill="FFC000"/>
            <w:vAlign w:val="center"/>
            <w:hideMark/>
          </w:tcPr>
          <w:p w:rsidR="00BA64DE" w:rsidRPr="008212CE" w:rsidRDefault="00BA64DE" w:rsidP="00CD6147">
            <w:r w:rsidRPr="008212CE">
              <w:rPr>
                <w:szCs w:val="22"/>
              </w:rPr>
              <w:t> </w:t>
            </w:r>
          </w:p>
        </w:tc>
      </w:tr>
      <w:tr w:rsidR="00BA64DE" w:rsidRPr="008212CE" w:rsidTr="00CD6147">
        <w:trPr>
          <w:trHeight w:val="6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BA64DE" w:rsidRPr="008212CE" w:rsidRDefault="00BA64DE" w:rsidP="00CD6147">
            <w:pPr>
              <w:rPr>
                <w:color w:val="000000"/>
              </w:rPr>
            </w:pPr>
            <w:r w:rsidRPr="008212CE">
              <w:rPr>
                <w:color w:val="000000"/>
                <w:szCs w:val="22"/>
              </w:rPr>
              <w:t>2</w:t>
            </w:r>
          </w:p>
        </w:tc>
        <w:tc>
          <w:tcPr>
            <w:tcW w:w="5600" w:type="dxa"/>
            <w:tcBorders>
              <w:top w:val="nil"/>
              <w:left w:val="nil"/>
              <w:bottom w:val="single" w:sz="4" w:space="0" w:color="auto"/>
              <w:right w:val="nil"/>
            </w:tcBorders>
            <w:shd w:val="clear" w:color="auto" w:fill="auto"/>
            <w:vAlign w:val="center"/>
            <w:hideMark/>
          </w:tcPr>
          <w:p w:rsidR="00BA64DE" w:rsidRPr="008212CE" w:rsidRDefault="00BA64DE" w:rsidP="00CD6147">
            <w:pPr>
              <w:rPr>
                <w:color w:val="000000"/>
              </w:rPr>
            </w:pPr>
            <w:r w:rsidRPr="008212CE">
              <w:rPr>
                <w:color w:val="000000"/>
                <w:szCs w:val="22"/>
              </w:rPr>
              <w:t>Заработная плата (ЗП), руб.</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BA64DE" w:rsidRPr="008212CE" w:rsidRDefault="00BA64DE" w:rsidP="00CD6147">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BA64DE" w:rsidRPr="008212CE" w:rsidRDefault="00BA64DE" w:rsidP="00CD6147">
            <w:pPr>
              <w:rPr>
                <w:i/>
                <w:iCs/>
              </w:rPr>
            </w:pPr>
            <w:r>
              <w:rPr>
                <w:i/>
                <w:iCs/>
                <w:szCs w:val="22"/>
              </w:rPr>
              <w:t>14,6</w:t>
            </w:r>
            <w:r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BA64DE" w:rsidRPr="008212CE" w:rsidRDefault="00BA64DE" w:rsidP="00CD6147">
            <w:r w:rsidRPr="008212CE">
              <w:rPr>
                <w:szCs w:val="22"/>
              </w:rPr>
              <w:t>ЗП, руб/мес</w:t>
            </w:r>
          </w:p>
        </w:tc>
        <w:tc>
          <w:tcPr>
            <w:tcW w:w="4040" w:type="dxa"/>
            <w:tcBorders>
              <w:top w:val="nil"/>
              <w:left w:val="nil"/>
              <w:bottom w:val="single" w:sz="4" w:space="0" w:color="auto"/>
              <w:right w:val="single" w:sz="8" w:space="0" w:color="auto"/>
            </w:tcBorders>
            <w:shd w:val="clear" w:color="auto" w:fill="auto"/>
            <w:vAlign w:val="center"/>
            <w:hideMark/>
          </w:tcPr>
          <w:p w:rsidR="00BA64DE" w:rsidRPr="008212CE" w:rsidRDefault="00BA64DE" w:rsidP="00CD6147">
            <w:pPr>
              <w:rPr>
                <w:color w:val="000000"/>
                <w:u w:val="single"/>
              </w:rPr>
            </w:pPr>
            <w:r w:rsidRPr="008212CE">
              <w:rPr>
                <w:color w:val="000000"/>
                <w:szCs w:val="22"/>
              </w:rPr>
              <w:t xml:space="preserve">ЗП план * </w:t>
            </w:r>
            <w:r w:rsidRPr="008212CE">
              <w:rPr>
                <w:color w:val="000000"/>
                <w:szCs w:val="22"/>
                <w:u w:val="single"/>
              </w:rPr>
              <w:t xml:space="preserve">ЗП              </w:t>
            </w:r>
            <w:r w:rsidRPr="008212CE">
              <w:rPr>
                <w:color w:val="000000"/>
                <w:szCs w:val="22"/>
                <w:u w:val="single"/>
              </w:rPr>
              <w:br/>
            </w:r>
            <w:r w:rsidRPr="008212CE">
              <w:rPr>
                <w:color w:val="000000"/>
                <w:szCs w:val="22"/>
              </w:rPr>
              <w:t xml:space="preserve">                 ЗП (оценка заказчика)</w:t>
            </w:r>
          </w:p>
        </w:tc>
      </w:tr>
      <w:tr w:rsidR="00BA64DE" w:rsidRPr="008212CE" w:rsidTr="00CD6147">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BA64DE" w:rsidRPr="008212CE" w:rsidRDefault="00BA64DE" w:rsidP="00CD6147">
            <w:pPr>
              <w:rPr>
                <w:color w:val="000000"/>
              </w:rPr>
            </w:pPr>
            <w:r w:rsidRPr="008212CE">
              <w:rPr>
                <w:color w:val="000000"/>
                <w:szCs w:val="22"/>
              </w:rPr>
              <w:t>3</w:t>
            </w:r>
          </w:p>
        </w:tc>
        <w:tc>
          <w:tcPr>
            <w:tcW w:w="5600" w:type="dxa"/>
            <w:tcBorders>
              <w:top w:val="nil"/>
              <w:left w:val="nil"/>
              <w:bottom w:val="single" w:sz="4" w:space="0" w:color="auto"/>
              <w:right w:val="nil"/>
            </w:tcBorders>
            <w:shd w:val="clear" w:color="auto" w:fill="auto"/>
            <w:vAlign w:val="center"/>
            <w:hideMark/>
          </w:tcPr>
          <w:p w:rsidR="00BA64DE" w:rsidRPr="008212CE" w:rsidRDefault="00BA64DE" w:rsidP="00CD6147">
            <w:pPr>
              <w:rPr>
                <w:color w:val="000000"/>
              </w:rPr>
            </w:pPr>
            <w:r w:rsidRPr="008212CE">
              <w:rPr>
                <w:color w:val="000000"/>
                <w:szCs w:val="22"/>
              </w:rPr>
              <w:t>К</w:t>
            </w:r>
            <w:r>
              <w:rPr>
                <w:color w:val="000000"/>
                <w:szCs w:val="22"/>
              </w:rPr>
              <w:t>о</w:t>
            </w:r>
            <w:r w:rsidRPr="008212CE">
              <w:rPr>
                <w:color w:val="000000"/>
                <w:szCs w:val="22"/>
              </w:rPr>
              <w:t>эффициент на стесненные условия (Кст)</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BA64DE" w:rsidRPr="008212CE" w:rsidRDefault="00BA64DE" w:rsidP="00CD6147">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BA64DE" w:rsidRPr="008212CE" w:rsidRDefault="00BA64DE" w:rsidP="00CD6147">
            <w:pPr>
              <w:rPr>
                <w:i/>
                <w:iCs/>
              </w:rPr>
            </w:pPr>
            <w:r w:rsidRPr="008212CE">
              <w:rPr>
                <w:i/>
                <w:iCs/>
                <w:szCs w:val="22"/>
              </w:rPr>
              <w:t>2</w:t>
            </w:r>
            <w:r>
              <w:rPr>
                <w:i/>
                <w:iCs/>
                <w:szCs w:val="22"/>
              </w:rPr>
              <w:t>,4</w:t>
            </w:r>
            <w:r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BA64DE" w:rsidRPr="008212CE" w:rsidRDefault="00BA64DE" w:rsidP="00CD6147">
            <w:r w:rsidRPr="008212CE">
              <w:rPr>
                <w:szCs w:val="22"/>
              </w:rPr>
              <w:t>Кст</w:t>
            </w:r>
          </w:p>
        </w:tc>
        <w:tc>
          <w:tcPr>
            <w:tcW w:w="4040" w:type="dxa"/>
            <w:tcBorders>
              <w:top w:val="nil"/>
              <w:left w:val="nil"/>
              <w:bottom w:val="single" w:sz="4" w:space="0" w:color="auto"/>
              <w:right w:val="single" w:sz="8" w:space="0" w:color="auto"/>
            </w:tcBorders>
            <w:shd w:val="clear" w:color="auto" w:fill="auto"/>
            <w:vAlign w:val="center"/>
            <w:hideMark/>
          </w:tcPr>
          <w:p w:rsidR="00BA64DE" w:rsidRPr="008212CE" w:rsidRDefault="00BA64DE" w:rsidP="00CD6147">
            <w:pPr>
              <w:rPr>
                <w:color w:val="000000"/>
              </w:rPr>
            </w:pPr>
            <w:r w:rsidRPr="008212CE">
              <w:rPr>
                <w:color w:val="000000"/>
                <w:szCs w:val="22"/>
              </w:rPr>
              <w:t>ЗП * (Кст - 1)</w:t>
            </w:r>
          </w:p>
        </w:tc>
      </w:tr>
      <w:tr w:rsidR="00BA64DE" w:rsidRPr="008212CE" w:rsidTr="00CD6147">
        <w:trPr>
          <w:trHeight w:val="31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BA64DE" w:rsidRPr="008212CE" w:rsidRDefault="00BA64DE" w:rsidP="00CD6147">
            <w:pPr>
              <w:rPr>
                <w:color w:val="000000"/>
              </w:rPr>
            </w:pPr>
            <w:r w:rsidRPr="008212CE">
              <w:rPr>
                <w:color w:val="000000"/>
                <w:szCs w:val="22"/>
              </w:rPr>
              <w:t>4</w:t>
            </w:r>
          </w:p>
        </w:tc>
        <w:tc>
          <w:tcPr>
            <w:tcW w:w="5600" w:type="dxa"/>
            <w:tcBorders>
              <w:top w:val="nil"/>
              <w:left w:val="nil"/>
              <w:bottom w:val="single" w:sz="4" w:space="0" w:color="auto"/>
              <w:right w:val="nil"/>
            </w:tcBorders>
            <w:shd w:val="clear" w:color="auto" w:fill="auto"/>
            <w:vAlign w:val="center"/>
            <w:hideMark/>
          </w:tcPr>
          <w:p w:rsidR="00BA64DE" w:rsidRPr="008212CE" w:rsidRDefault="00BA64DE" w:rsidP="00CD6147">
            <w:pPr>
              <w:rPr>
                <w:color w:val="000000"/>
              </w:rPr>
            </w:pPr>
            <w:r w:rsidRPr="008212CE">
              <w:rPr>
                <w:color w:val="000000"/>
                <w:szCs w:val="22"/>
              </w:rPr>
              <w:t>Накладные расходы (НР)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BA64DE" w:rsidRPr="008212CE" w:rsidRDefault="00BA64DE" w:rsidP="00CD6147">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BA64DE" w:rsidRPr="008212CE" w:rsidRDefault="00BA64DE" w:rsidP="00CD6147">
            <w:pPr>
              <w:rPr>
                <w:i/>
                <w:iCs/>
              </w:rPr>
            </w:pPr>
            <w:r>
              <w:rPr>
                <w:i/>
                <w:iCs/>
                <w:szCs w:val="22"/>
              </w:rPr>
              <w:t>14</w:t>
            </w:r>
            <w:r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BA64DE" w:rsidRPr="008212CE" w:rsidRDefault="00BA64DE" w:rsidP="00CD6147">
            <w:r w:rsidRPr="008212CE">
              <w:rPr>
                <w:szCs w:val="22"/>
              </w:rPr>
              <w:t>НР</w:t>
            </w:r>
          </w:p>
        </w:tc>
        <w:tc>
          <w:tcPr>
            <w:tcW w:w="4040" w:type="dxa"/>
            <w:tcBorders>
              <w:top w:val="nil"/>
              <w:left w:val="nil"/>
              <w:bottom w:val="single" w:sz="4" w:space="0" w:color="auto"/>
              <w:right w:val="single" w:sz="8" w:space="0" w:color="auto"/>
            </w:tcBorders>
            <w:shd w:val="clear" w:color="auto" w:fill="auto"/>
            <w:vAlign w:val="center"/>
            <w:hideMark/>
          </w:tcPr>
          <w:p w:rsidR="00BA64DE" w:rsidRPr="008212CE" w:rsidRDefault="00BA64DE" w:rsidP="00CD6147">
            <w:pPr>
              <w:rPr>
                <w:color w:val="000000"/>
              </w:rPr>
            </w:pPr>
            <w:r w:rsidRPr="008212CE">
              <w:rPr>
                <w:color w:val="000000"/>
                <w:szCs w:val="22"/>
              </w:rPr>
              <w:t>∑ пп.2-3 * НР</w:t>
            </w:r>
          </w:p>
        </w:tc>
      </w:tr>
      <w:tr w:rsidR="00BA64DE" w:rsidRPr="008212CE" w:rsidTr="00CD6147">
        <w:trPr>
          <w:trHeight w:val="31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BA64DE" w:rsidRPr="008212CE" w:rsidRDefault="00BA64DE" w:rsidP="00CD6147">
            <w:pPr>
              <w:rPr>
                <w:color w:val="000000"/>
              </w:rPr>
            </w:pPr>
            <w:r w:rsidRPr="008212CE">
              <w:rPr>
                <w:color w:val="000000"/>
                <w:szCs w:val="22"/>
              </w:rPr>
              <w:t>5</w:t>
            </w:r>
          </w:p>
        </w:tc>
        <w:tc>
          <w:tcPr>
            <w:tcW w:w="5600" w:type="dxa"/>
            <w:tcBorders>
              <w:top w:val="nil"/>
              <w:left w:val="nil"/>
              <w:bottom w:val="single" w:sz="4" w:space="0" w:color="auto"/>
              <w:right w:val="nil"/>
            </w:tcBorders>
            <w:shd w:val="clear" w:color="auto" w:fill="auto"/>
            <w:vAlign w:val="center"/>
            <w:hideMark/>
          </w:tcPr>
          <w:p w:rsidR="00BA64DE" w:rsidRPr="008212CE" w:rsidRDefault="00BA64DE" w:rsidP="00CD6147">
            <w:pPr>
              <w:rPr>
                <w:color w:val="000000"/>
              </w:rPr>
            </w:pPr>
            <w:r w:rsidRPr="008212CE">
              <w:rPr>
                <w:color w:val="000000"/>
                <w:szCs w:val="22"/>
              </w:rPr>
              <w:t>Сметная прибыль (СП)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BA64DE" w:rsidRPr="008212CE" w:rsidRDefault="00BA64DE" w:rsidP="00CD6147">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BA64DE" w:rsidRPr="008212CE" w:rsidRDefault="00BA64DE" w:rsidP="00CD6147">
            <w:pPr>
              <w:rPr>
                <w:i/>
                <w:iCs/>
              </w:rPr>
            </w:pPr>
            <w:r>
              <w:rPr>
                <w:i/>
                <w:iCs/>
                <w:szCs w:val="22"/>
              </w:rPr>
              <w:t>8</w:t>
            </w:r>
            <w:r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BA64DE" w:rsidRPr="008212CE" w:rsidRDefault="00BA64DE" w:rsidP="00CD6147">
            <w:r w:rsidRPr="008212CE">
              <w:rPr>
                <w:szCs w:val="22"/>
              </w:rPr>
              <w:t>СП</w:t>
            </w:r>
          </w:p>
        </w:tc>
        <w:tc>
          <w:tcPr>
            <w:tcW w:w="4040" w:type="dxa"/>
            <w:tcBorders>
              <w:top w:val="nil"/>
              <w:left w:val="nil"/>
              <w:bottom w:val="single" w:sz="4" w:space="0" w:color="auto"/>
              <w:right w:val="single" w:sz="8" w:space="0" w:color="auto"/>
            </w:tcBorders>
            <w:shd w:val="clear" w:color="auto" w:fill="auto"/>
            <w:vAlign w:val="center"/>
            <w:hideMark/>
          </w:tcPr>
          <w:p w:rsidR="00BA64DE" w:rsidRPr="008212CE" w:rsidRDefault="00BA64DE" w:rsidP="00CD6147">
            <w:pPr>
              <w:rPr>
                <w:color w:val="000000"/>
              </w:rPr>
            </w:pPr>
            <w:r w:rsidRPr="008212CE">
              <w:rPr>
                <w:color w:val="000000"/>
                <w:szCs w:val="22"/>
              </w:rPr>
              <w:t>∑ пп.2-3 * СП</w:t>
            </w:r>
          </w:p>
        </w:tc>
      </w:tr>
      <w:tr w:rsidR="00BA64DE" w:rsidRPr="008212CE" w:rsidTr="00CD6147">
        <w:trPr>
          <w:trHeight w:val="39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BA64DE" w:rsidRPr="008212CE" w:rsidRDefault="00BA64DE" w:rsidP="00CD6147">
            <w:pPr>
              <w:rPr>
                <w:color w:val="000000"/>
              </w:rPr>
            </w:pPr>
            <w:r w:rsidRPr="008212CE">
              <w:rPr>
                <w:color w:val="000000"/>
                <w:szCs w:val="22"/>
              </w:rPr>
              <w:t>6</w:t>
            </w:r>
          </w:p>
        </w:tc>
        <w:tc>
          <w:tcPr>
            <w:tcW w:w="5600" w:type="dxa"/>
            <w:tcBorders>
              <w:top w:val="nil"/>
              <w:left w:val="nil"/>
              <w:bottom w:val="single" w:sz="4" w:space="0" w:color="auto"/>
              <w:right w:val="nil"/>
            </w:tcBorders>
            <w:shd w:val="clear" w:color="auto" w:fill="auto"/>
            <w:vAlign w:val="center"/>
            <w:hideMark/>
          </w:tcPr>
          <w:p w:rsidR="00BA64DE" w:rsidRPr="008212CE" w:rsidRDefault="00BA64DE" w:rsidP="00CD6147">
            <w:pPr>
              <w:rPr>
                <w:color w:val="000000"/>
              </w:rPr>
            </w:pPr>
            <w:r w:rsidRPr="008212CE">
              <w:rPr>
                <w:color w:val="000000"/>
                <w:szCs w:val="22"/>
              </w:rPr>
              <w:t>Материалы поставки Подрядчика (МАТ-П)</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BA64DE" w:rsidRPr="008212CE" w:rsidRDefault="00BA64DE" w:rsidP="00CD6147">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BA64DE" w:rsidRPr="008212CE" w:rsidRDefault="00BA64DE" w:rsidP="00CD6147">
            <w:pPr>
              <w:rPr>
                <w:i/>
                <w:iCs/>
              </w:rPr>
            </w:pPr>
            <w:r>
              <w:rPr>
                <w:i/>
                <w:iCs/>
                <w:szCs w:val="22"/>
              </w:rPr>
              <w:t>44</w:t>
            </w:r>
            <w:r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BA64DE" w:rsidRPr="008212CE" w:rsidRDefault="00BA64DE" w:rsidP="00CD6147">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BA64DE" w:rsidRPr="008212CE" w:rsidRDefault="00BA64DE" w:rsidP="00CD6147">
            <w:pPr>
              <w:rPr>
                <w:color w:val="000000"/>
              </w:rPr>
            </w:pPr>
            <w:r w:rsidRPr="008212CE">
              <w:rPr>
                <w:color w:val="000000"/>
                <w:szCs w:val="22"/>
              </w:rPr>
              <w:t>МАТ-П</w:t>
            </w:r>
          </w:p>
        </w:tc>
      </w:tr>
      <w:tr w:rsidR="00BA64DE" w:rsidRPr="008212CE" w:rsidTr="00CD6147">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BA64DE" w:rsidRPr="008212CE" w:rsidRDefault="00BA64DE" w:rsidP="00CD6147">
            <w:pPr>
              <w:rPr>
                <w:color w:val="000000"/>
              </w:rPr>
            </w:pPr>
            <w:r w:rsidRPr="008212CE">
              <w:rPr>
                <w:color w:val="000000"/>
                <w:szCs w:val="22"/>
              </w:rPr>
              <w:t>7</w:t>
            </w:r>
          </w:p>
        </w:tc>
        <w:tc>
          <w:tcPr>
            <w:tcW w:w="5600" w:type="dxa"/>
            <w:tcBorders>
              <w:top w:val="nil"/>
              <w:left w:val="nil"/>
              <w:bottom w:val="single" w:sz="4" w:space="0" w:color="auto"/>
              <w:right w:val="nil"/>
            </w:tcBorders>
            <w:shd w:val="clear" w:color="auto" w:fill="auto"/>
            <w:vAlign w:val="center"/>
            <w:hideMark/>
          </w:tcPr>
          <w:p w:rsidR="00BA64DE" w:rsidRPr="008212CE" w:rsidRDefault="00BA64DE" w:rsidP="00CD6147">
            <w:pPr>
              <w:rPr>
                <w:color w:val="000000"/>
              </w:rPr>
            </w:pPr>
            <w:r w:rsidRPr="008212CE">
              <w:rPr>
                <w:color w:val="000000"/>
                <w:szCs w:val="22"/>
              </w:rPr>
              <w:t>Транспортные расходы на МАТ-П (Ктр.п),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BA64DE" w:rsidRPr="008212CE" w:rsidRDefault="00BA64DE" w:rsidP="00CD6147">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BA64DE" w:rsidRPr="008212CE" w:rsidRDefault="00BA64DE" w:rsidP="00CD6147">
            <w:pPr>
              <w:rPr>
                <w:i/>
                <w:iCs/>
              </w:rPr>
            </w:pPr>
            <w:r>
              <w:rPr>
                <w:i/>
                <w:iCs/>
                <w:szCs w:val="22"/>
              </w:rPr>
              <w:t>6</w:t>
            </w:r>
            <w:r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BA64DE" w:rsidRPr="008212CE" w:rsidRDefault="00BA64DE" w:rsidP="00CD6147">
            <w:r w:rsidRPr="008212CE">
              <w:rPr>
                <w:szCs w:val="22"/>
              </w:rPr>
              <w:t>Ктр.п</w:t>
            </w:r>
          </w:p>
        </w:tc>
        <w:tc>
          <w:tcPr>
            <w:tcW w:w="4040" w:type="dxa"/>
            <w:tcBorders>
              <w:top w:val="nil"/>
              <w:left w:val="nil"/>
              <w:bottom w:val="single" w:sz="4" w:space="0" w:color="auto"/>
              <w:right w:val="single" w:sz="8" w:space="0" w:color="auto"/>
            </w:tcBorders>
            <w:shd w:val="clear" w:color="auto" w:fill="auto"/>
            <w:vAlign w:val="center"/>
            <w:hideMark/>
          </w:tcPr>
          <w:p w:rsidR="00BA64DE" w:rsidRPr="008212CE" w:rsidRDefault="00BA64DE" w:rsidP="00CD6147">
            <w:r w:rsidRPr="008212CE">
              <w:rPr>
                <w:szCs w:val="22"/>
              </w:rPr>
              <w:t>МАТ-П * Ктр.п</w:t>
            </w:r>
          </w:p>
        </w:tc>
      </w:tr>
      <w:tr w:rsidR="00BA64DE" w:rsidRPr="008212CE" w:rsidTr="00CD6147">
        <w:trPr>
          <w:trHeight w:val="33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BA64DE" w:rsidRPr="008212CE" w:rsidRDefault="00BA64DE" w:rsidP="00CD6147">
            <w:pPr>
              <w:rPr>
                <w:color w:val="000000"/>
              </w:rPr>
            </w:pPr>
            <w:r w:rsidRPr="008212CE">
              <w:rPr>
                <w:color w:val="000000"/>
                <w:szCs w:val="22"/>
              </w:rPr>
              <w:t>8</w:t>
            </w:r>
          </w:p>
        </w:tc>
        <w:tc>
          <w:tcPr>
            <w:tcW w:w="5600" w:type="dxa"/>
            <w:tcBorders>
              <w:top w:val="nil"/>
              <w:left w:val="nil"/>
              <w:bottom w:val="single" w:sz="4" w:space="0" w:color="auto"/>
              <w:right w:val="nil"/>
            </w:tcBorders>
            <w:shd w:val="clear" w:color="auto" w:fill="auto"/>
            <w:vAlign w:val="center"/>
            <w:hideMark/>
          </w:tcPr>
          <w:p w:rsidR="00BA64DE" w:rsidRPr="008212CE" w:rsidRDefault="00BA64DE" w:rsidP="00CD6147">
            <w:pPr>
              <w:rPr>
                <w:color w:val="000000"/>
              </w:rPr>
            </w:pPr>
            <w:r w:rsidRPr="008212CE">
              <w:rPr>
                <w:color w:val="000000"/>
                <w:szCs w:val="22"/>
              </w:rPr>
              <w:t>Оборудование поставки Подрядчика (ОБ)</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BA64DE" w:rsidRPr="008212CE" w:rsidRDefault="00BA64DE" w:rsidP="00CD6147">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BA64DE" w:rsidRPr="008212CE" w:rsidRDefault="00BA64DE" w:rsidP="00CD6147">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BA64DE" w:rsidRPr="008212CE" w:rsidRDefault="00BA64DE" w:rsidP="00CD6147">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BA64DE" w:rsidRPr="008212CE" w:rsidRDefault="00BA64DE" w:rsidP="00CD6147">
            <w:pPr>
              <w:rPr>
                <w:color w:val="000000"/>
              </w:rPr>
            </w:pPr>
            <w:r w:rsidRPr="008212CE">
              <w:rPr>
                <w:color w:val="000000"/>
                <w:szCs w:val="22"/>
              </w:rPr>
              <w:t>ОБ</w:t>
            </w:r>
          </w:p>
        </w:tc>
      </w:tr>
      <w:tr w:rsidR="00BA64DE" w:rsidRPr="008212CE" w:rsidTr="00CD6147">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BA64DE" w:rsidRPr="008212CE" w:rsidRDefault="00BA64DE" w:rsidP="00CD6147">
            <w:pPr>
              <w:rPr>
                <w:color w:val="000000"/>
              </w:rPr>
            </w:pPr>
            <w:r w:rsidRPr="008212CE">
              <w:rPr>
                <w:color w:val="000000"/>
                <w:szCs w:val="22"/>
              </w:rPr>
              <w:t>9</w:t>
            </w:r>
          </w:p>
        </w:tc>
        <w:tc>
          <w:tcPr>
            <w:tcW w:w="5600" w:type="dxa"/>
            <w:tcBorders>
              <w:top w:val="nil"/>
              <w:left w:val="nil"/>
              <w:bottom w:val="single" w:sz="4" w:space="0" w:color="auto"/>
              <w:right w:val="nil"/>
            </w:tcBorders>
            <w:shd w:val="clear" w:color="auto" w:fill="auto"/>
            <w:vAlign w:val="center"/>
            <w:hideMark/>
          </w:tcPr>
          <w:p w:rsidR="00BA64DE" w:rsidRPr="008212CE" w:rsidRDefault="00BA64DE" w:rsidP="00CD6147">
            <w:pPr>
              <w:rPr>
                <w:color w:val="000000"/>
              </w:rPr>
            </w:pPr>
            <w:r w:rsidRPr="008212CE">
              <w:rPr>
                <w:color w:val="000000"/>
                <w:szCs w:val="22"/>
              </w:rPr>
              <w:t>Транспортные расходы на ОБ (Ктр.об),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BA64DE" w:rsidRPr="008212CE" w:rsidRDefault="00BA64DE" w:rsidP="00CD6147">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BA64DE" w:rsidRPr="008212CE" w:rsidRDefault="00BA64DE" w:rsidP="00CD6147">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BA64DE" w:rsidRPr="008212CE" w:rsidRDefault="00BA64DE" w:rsidP="00CD6147">
            <w:r w:rsidRPr="008212CE">
              <w:rPr>
                <w:szCs w:val="22"/>
              </w:rPr>
              <w:t>Ктр.об</w:t>
            </w:r>
          </w:p>
        </w:tc>
        <w:tc>
          <w:tcPr>
            <w:tcW w:w="4040" w:type="dxa"/>
            <w:tcBorders>
              <w:top w:val="nil"/>
              <w:left w:val="nil"/>
              <w:bottom w:val="single" w:sz="4" w:space="0" w:color="auto"/>
              <w:right w:val="single" w:sz="8" w:space="0" w:color="auto"/>
            </w:tcBorders>
            <w:shd w:val="clear" w:color="auto" w:fill="auto"/>
            <w:vAlign w:val="center"/>
            <w:hideMark/>
          </w:tcPr>
          <w:p w:rsidR="00BA64DE" w:rsidRPr="008212CE" w:rsidRDefault="00BA64DE" w:rsidP="00CD6147">
            <w:r w:rsidRPr="008212CE">
              <w:rPr>
                <w:szCs w:val="22"/>
              </w:rPr>
              <w:t>ОБ * Ктр.об</w:t>
            </w:r>
          </w:p>
        </w:tc>
      </w:tr>
      <w:tr w:rsidR="00BA64DE" w:rsidRPr="008212CE" w:rsidTr="00CD6147">
        <w:trPr>
          <w:trHeight w:val="37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BA64DE" w:rsidRPr="008212CE" w:rsidRDefault="00BA64DE" w:rsidP="00CD6147">
            <w:pPr>
              <w:rPr>
                <w:color w:val="000000"/>
              </w:rPr>
            </w:pPr>
            <w:r w:rsidRPr="008212CE">
              <w:rPr>
                <w:color w:val="000000"/>
                <w:szCs w:val="22"/>
              </w:rPr>
              <w:t>10</w:t>
            </w:r>
          </w:p>
        </w:tc>
        <w:tc>
          <w:tcPr>
            <w:tcW w:w="5600" w:type="dxa"/>
            <w:tcBorders>
              <w:top w:val="nil"/>
              <w:left w:val="nil"/>
              <w:bottom w:val="single" w:sz="4" w:space="0" w:color="auto"/>
              <w:right w:val="nil"/>
            </w:tcBorders>
            <w:shd w:val="clear" w:color="auto" w:fill="auto"/>
            <w:vAlign w:val="center"/>
            <w:hideMark/>
          </w:tcPr>
          <w:p w:rsidR="00BA64DE" w:rsidRPr="008212CE" w:rsidRDefault="00BA64DE" w:rsidP="00CD6147">
            <w:pPr>
              <w:rPr>
                <w:color w:val="000000"/>
              </w:rPr>
            </w:pPr>
            <w:r w:rsidRPr="008212CE">
              <w:rPr>
                <w:color w:val="000000"/>
                <w:szCs w:val="22"/>
              </w:rPr>
              <w:t>Материалы поставки Заказчика (МАТ-Зак)</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BA64DE" w:rsidRPr="008212CE" w:rsidRDefault="00BA64DE" w:rsidP="00CD6147">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BA64DE" w:rsidRPr="008212CE" w:rsidRDefault="00BA64DE" w:rsidP="00CD6147">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BA64DE" w:rsidRPr="008212CE" w:rsidRDefault="00BA64DE" w:rsidP="00CD6147">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BA64DE" w:rsidRPr="008212CE" w:rsidRDefault="00BA64DE" w:rsidP="00CD6147">
            <w:r w:rsidRPr="008212CE">
              <w:rPr>
                <w:szCs w:val="22"/>
              </w:rPr>
              <w:t>МАТ-Зак в расчете не учитываются</w:t>
            </w:r>
          </w:p>
        </w:tc>
      </w:tr>
      <w:tr w:rsidR="00BA64DE" w:rsidRPr="008212CE" w:rsidTr="003B5237">
        <w:trPr>
          <w:trHeight w:val="37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BA64DE" w:rsidRPr="008212CE" w:rsidRDefault="00BA64DE" w:rsidP="00CD6147">
            <w:pPr>
              <w:rPr>
                <w:color w:val="000000"/>
              </w:rPr>
            </w:pPr>
            <w:r w:rsidRPr="008212CE">
              <w:rPr>
                <w:color w:val="000000"/>
                <w:szCs w:val="22"/>
              </w:rPr>
              <w:t>11</w:t>
            </w:r>
          </w:p>
        </w:tc>
        <w:tc>
          <w:tcPr>
            <w:tcW w:w="5600" w:type="dxa"/>
            <w:tcBorders>
              <w:top w:val="nil"/>
              <w:left w:val="nil"/>
              <w:bottom w:val="single" w:sz="4" w:space="0" w:color="auto"/>
              <w:right w:val="nil"/>
            </w:tcBorders>
            <w:shd w:val="clear" w:color="auto" w:fill="auto"/>
            <w:vAlign w:val="center"/>
            <w:hideMark/>
          </w:tcPr>
          <w:p w:rsidR="00BA64DE" w:rsidRPr="008212CE" w:rsidRDefault="00BA64DE" w:rsidP="00CD6147">
            <w:pPr>
              <w:rPr>
                <w:color w:val="000000"/>
              </w:rPr>
            </w:pPr>
            <w:r w:rsidRPr="008212CE">
              <w:rPr>
                <w:color w:val="000000"/>
                <w:szCs w:val="22"/>
              </w:rPr>
              <w:t>Транспортные расходы на МАТ-Зак (Ктр.з),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BA64DE" w:rsidRPr="008212CE" w:rsidRDefault="00BA64DE" w:rsidP="00CD6147">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BA64DE" w:rsidRPr="008212CE" w:rsidRDefault="00BA64DE" w:rsidP="00CD6147">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BA64DE" w:rsidRPr="008212CE" w:rsidRDefault="00BA64DE" w:rsidP="00CD6147">
            <w:r w:rsidRPr="008212CE">
              <w:rPr>
                <w:szCs w:val="22"/>
              </w:rPr>
              <w:t>Ктр.з</w:t>
            </w:r>
          </w:p>
        </w:tc>
        <w:tc>
          <w:tcPr>
            <w:tcW w:w="4040" w:type="dxa"/>
            <w:tcBorders>
              <w:top w:val="nil"/>
              <w:left w:val="nil"/>
              <w:bottom w:val="single" w:sz="4" w:space="0" w:color="auto"/>
              <w:right w:val="single" w:sz="8" w:space="0" w:color="auto"/>
            </w:tcBorders>
            <w:shd w:val="clear" w:color="auto" w:fill="auto"/>
            <w:vAlign w:val="center"/>
            <w:hideMark/>
          </w:tcPr>
          <w:p w:rsidR="00BA64DE" w:rsidRPr="008212CE" w:rsidRDefault="00BA64DE" w:rsidP="00CD6147">
            <w:r w:rsidRPr="008212CE">
              <w:rPr>
                <w:szCs w:val="22"/>
              </w:rPr>
              <w:t>МАТ-Зак * Ктр.з</w:t>
            </w:r>
          </w:p>
        </w:tc>
      </w:tr>
      <w:tr w:rsidR="00BA64DE" w:rsidRPr="008212CE" w:rsidTr="003B5237">
        <w:trPr>
          <w:trHeight w:val="30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64DE" w:rsidRPr="008212CE" w:rsidRDefault="00BA64DE" w:rsidP="00CD6147">
            <w:pPr>
              <w:rPr>
                <w:color w:val="000000"/>
              </w:rPr>
            </w:pPr>
            <w:r w:rsidRPr="008212CE">
              <w:rPr>
                <w:color w:val="000000"/>
                <w:szCs w:val="22"/>
              </w:rPr>
              <w:t>12</w:t>
            </w:r>
          </w:p>
        </w:tc>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64DE" w:rsidRPr="008212CE" w:rsidRDefault="00BA64DE" w:rsidP="00CD6147">
            <w:pPr>
              <w:rPr>
                <w:color w:val="000000"/>
              </w:rPr>
            </w:pPr>
            <w:r w:rsidRPr="008212CE">
              <w:rPr>
                <w:color w:val="000000"/>
                <w:szCs w:val="22"/>
              </w:rPr>
              <w:t>Машины и механизмы (ЭММ)</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64DE" w:rsidRPr="008212CE" w:rsidRDefault="00BA64DE" w:rsidP="00CD6147">
            <w:pPr>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64DE" w:rsidRPr="008212CE" w:rsidRDefault="00BA64DE" w:rsidP="00CD6147">
            <w:pPr>
              <w:rPr>
                <w:i/>
                <w:iCs/>
              </w:rPr>
            </w:pPr>
            <w:r>
              <w:rPr>
                <w:i/>
                <w:iCs/>
                <w:szCs w:val="22"/>
              </w:rPr>
              <w:t>11</w:t>
            </w:r>
            <w:r w:rsidRPr="008212CE">
              <w:rPr>
                <w:i/>
                <w:iCs/>
                <w:szCs w:val="22"/>
              </w:rPr>
              <w:t>%</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64DE" w:rsidRPr="008212CE" w:rsidRDefault="00BA64DE" w:rsidP="00CD6147">
            <w:r w:rsidRPr="008212CE">
              <w:rPr>
                <w:szCs w:val="22"/>
              </w:rPr>
              <w:t xml:space="preserve"> -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64DE" w:rsidRPr="008212CE" w:rsidRDefault="00BA64DE" w:rsidP="00CD6147">
            <w:pPr>
              <w:rPr>
                <w:color w:val="000000"/>
              </w:rPr>
            </w:pPr>
            <w:r w:rsidRPr="008212CE">
              <w:rPr>
                <w:color w:val="000000"/>
                <w:szCs w:val="22"/>
              </w:rPr>
              <w:t>ЭММ</w:t>
            </w:r>
          </w:p>
        </w:tc>
      </w:tr>
      <w:tr w:rsidR="00BA64DE" w:rsidRPr="008212CE" w:rsidTr="00CD6147">
        <w:trPr>
          <w:trHeight w:val="30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64DE" w:rsidRPr="008212CE" w:rsidRDefault="00BA64DE" w:rsidP="00CD6147">
            <w:pPr>
              <w:rPr>
                <w:color w:val="000000"/>
              </w:rPr>
            </w:pPr>
            <w:r w:rsidRPr="008212CE">
              <w:rPr>
                <w:color w:val="000000"/>
                <w:szCs w:val="22"/>
              </w:rPr>
              <w:t>13</w:t>
            </w:r>
          </w:p>
        </w:tc>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64DE" w:rsidRPr="008212CE" w:rsidRDefault="00BA64DE" w:rsidP="00CD6147">
            <w:pPr>
              <w:rPr>
                <w:color w:val="000000"/>
              </w:rPr>
            </w:pPr>
            <w:r w:rsidRPr="008212CE">
              <w:rPr>
                <w:color w:val="000000"/>
                <w:szCs w:val="22"/>
              </w:rPr>
              <w:t>Зимние удорожание (ЗУ),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64DE" w:rsidRPr="008212CE" w:rsidRDefault="00BA64DE" w:rsidP="00CD6147">
            <w:pPr>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64DE" w:rsidRPr="008212CE" w:rsidRDefault="00BA64DE" w:rsidP="00CD6147">
            <w:pPr>
              <w:rPr>
                <w:i/>
                <w:iCs/>
              </w:rPr>
            </w:pPr>
            <w:r>
              <w:rPr>
                <w:i/>
                <w:iCs/>
                <w:szCs w:val="22"/>
              </w:rPr>
              <w:t>0</w:t>
            </w:r>
            <w:r w:rsidRPr="008212CE">
              <w:rPr>
                <w:i/>
                <w:iCs/>
                <w:szCs w:val="22"/>
              </w:rPr>
              <w:t>%</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64DE" w:rsidRPr="008212CE" w:rsidRDefault="00BA64DE" w:rsidP="00CD6147">
            <w:r w:rsidRPr="008212CE">
              <w:rPr>
                <w:szCs w:val="22"/>
              </w:rPr>
              <w:t>ЗУ</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64DE" w:rsidRPr="008212CE" w:rsidRDefault="00BA64DE" w:rsidP="00CD6147">
            <w:pPr>
              <w:rPr>
                <w:color w:val="000000"/>
              </w:rPr>
            </w:pPr>
            <w:r w:rsidRPr="008212CE">
              <w:rPr>
                <w:color w:val="000000"/>
                <w:szCs w:val="22"/>
              </w:rPr>
              <w:t>∑ пп.2-7;10-12 * ЗУ</w:t>
            </w:r>
          </w:p>
        </w:tc>
      </w:tr>
      <w:tr w:rsidR="00BA64DE" w:rsidRPr="008212CE" w:rsidTr="00CD6147">
        <w:trPr>
          <w:trHeight w:val="31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64DE" w:rsidRPr="008212CE" w:rsidRDefault="00BA64DE" w:rsidP="00CD6147">
            <w:pPr>
              <w:rPr>
                <w:color w:val="000000"/>
              </w:rPr>
            </w:pPr>
            <w:r w:rsidRPr="008212CE">
              <w:rPr>
                <w:color w:val="000000"/>
                <w:szCs w:val="22"/>
              </w:rPr>
              <w:t>14</w:t>
            </w:r>
          </w:p>
        </w:tc>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64DE" w:rsidRPr="008212CE" w:rsidRDefault="00BA64DE" w:rsidP="00CD6147">
            <w:pPr>
              <w:rPr>
                <w:color w:val="000000"/>
              </w:rPr>
            </w:pPr>
            <w:r w:rsidRPr="008212CE">
              <w:rPr>
                <w:color w:val="000000"/>
                <w:szCs w:val="22"/>
              </w:rPr>
              <w:t>Дополнительные условия (при наличии)</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64DE" w:rsidRPr="008212CE" w:rsidRDefault="00BA64DE" w:rsidP="00CD6147">
            <w:pPr>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64DE" w:rsidRPr="008212CE" w:rsidRDefault="00BA64DE" w:rsidP="00CD6147">
            <w:pPr>
              <w:rPr>
                <w:i/>
                <w:iCs/>
              </w:rPr>
            </w:pPr>
            <w:r w:rsidRPr="008212CE">
              <w:rPr>
                <w:i/>
                <w:iCs/>
                <w:szCs w:val="22"/>
              </w:rPr>
              <w:t> </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64DE" w:rsidRPr="008212CE" w:rsidRDefault="00BA64DE" w:rsidP="00CD6147">
            <w:r w:rsidRPr="008212CE">
              <w:rPr>
                <w:szCs w:val="22"/>
              </w:rPr>
              <w:t>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64DE" w:rsidRPr="008212CE" w:rsidRDefault="00BA64DE" w:rsidP="00CD6147">
            <w:pPr>
              <w:rPr>
                <w:color w:val="000000"/>
              </w:rPr>
            </w:pPr>
            <w:r w:rsidRPr="008212CE">
              <w:rPr>
                <w:color w:val="000000"/>
                <w:szCs w:val="22"/>
              </w:rPr>
              <w:t> </w:t>
            </w:r>
          </w:p>
        </w:tc>
      </w:tr>
      <w:tr w:rsidR="00BA64DE" w:rsidRPr="008212CE" w:rsidTr="00CD6147">
        <w:trPr>
          <w:trHeight w:val="390"/>
        </w:trPr>
        <w:tc>
          <w:tcPr>
            <w:tcW w:w="520" w:type="dxa"/>
            <w:tcBorders>
              <w:top w:val="single" w:sz="4" w:space="0" w:color="auto"/>
              <w:left w:val="single" w:sz="8" w:space="0" w:color="auto"/>
              <w:bottom w:val="single" w:sz="8" w:space="0" w:color="auto"/>
              <w:right w:val="single" w:sz="4" w:space="0" w:color="auto"/>
            </w:tcBorders>
            <w:shd w:val="clear" w:color="000000" w:fill="EAF1DD"/>
            <w:vAlign w:val="center"/>
            <w:hideMark/>
          </w:tcPr>
          <w:p w:rsidR="00BA64DE" w:rsidRPr="008212CE" w:rsidRDefault="00BA64DE" w:rsidP="00CD6147">
            <w:pPr>
              <w:rPr>
                <w:color w:val="000000"/>
              </w:rPr>
            </w:pPr>
            <w:r w:rsidRPr="008212CE">
              <w:rPr>
                <w:color w:val="000000"/>
                <w:szCs w:val="22"/>
              </w:rPr>
              <w:t>15</w:t>
            </w:r>
          </w:p>
        </w:tc>
        <w:tc>
          <w:tcPr>
            <w:tcW w:w="5600" w:type="dxa"/>
            <w:tcBorders>
              <w:top w:val="single" w:sz="4" w:space="0" w:color="auto"/>
              <w:left w:val="nil"/>
              <w:bottom w:val="single" w:sz="8" w:space="0" w:color="auto"/>
              <w:right w:val="nil"/>
            </w:tcBorders>
            <w:shd w:val="clear" w:color="000000" w:fill="EAF1DD"/>
            <w:vAlign w:val="center"/>
            <w:hideMark/>
          </w:tcPr>
          <w:p w:rsidR="00BA64DE" w:rsidRPr="008212CE" w:rsidRDefault="00BA64DE" w:rsidP="00CD6147">
            <w:pPr>
              <w:rPr>
                <w:color w:val="000000"/>
              </w:rPr>
            </w:pPr>
            <w:r w:rsidRPr="008212CE">
              <w:rPr>
                <w:color w:val="000000"/>
                <w:szCs w:val="22"/>
              </w:rPr>
              <w:t>Итого стоимость дополнительных работ (для сравнения)</w:t>
            </w:r>
          </w:p>
        </w:tc>
        <w:tc>
          <w:tcPr>
            <w:tcW w:w="1840" w:type="dxa"/>
            <w:tcBorders>
              <w:top w:val="single" w:sz="4" w:space="0" w:color="auto"/>
              <w:left w:val="single" w:sz="8" w:space="0" w:color="auto"/>
              <w:bottom w:val="single" w:sz="8" w:space="0" w:color="auto"/>
              <w:right w:val="single" w:sz="4" w:space="0" w:color="auto"/>
            </w:tcBorders>
            <w:shd w:val="clear" w:color="000000" w:fill="EAF1DD"/>
            <w:vAlign w:val="center"/>
            <w:hideMark/>
          </w:tcPr>
          <w:p w:rsidR="00BA64DE" w:rsidRPr="008212CE" w:rsidRDefault="00BA64DE" w:rsidP="00CD6147">
            <w:pPr>
              <w:rPr>
                <w:color w:val="000000"/>
              </w:rPr>
            </w:pPr>
            <w:r w:rsidRPr="008212CE">
              <w:rPr>
                <w:color w:val="000000"/>
                <w:szCs w:val="22"/>
              </w:rPr>
              <w:t>ДР</w:t>
            </w:r>
          </w:p>
        </w:tc>
        <w:tc>
          <w:tcPr>
            <w:tcW w:w="1700" w:type="dxa"/>
            <w:tcBorders>
              <w:top w:val="single" w:sz="4" w:space="0" w:color="auto"/>
              <w:left w:val="nil"/>
              <w:bottom w:val="single" w:sz="8" w:space="0" w:color="auto"/>
              <w:right w:val="single" w:sz="8" w:space="0" w:color="auto"/>
            </w:tcBorders>
            <w:shd w:val="clear" w:color="000000" w:fill="EAF1DD"/>
            <w:vAlign w:val="center"/>
            <w:hideMark/>
          </w:tcPr>
          <w:p w:rsidR="00BA64DE" w:rsidRPr="008212CE" w:rsidRDefault="00BA64DE" w:rsidP="00CD6147">
            <w:pPr>
              <w:rPr>
                <w:color w:val="000000"/>
              </w:rPr>
            </w:pPr>
            <w:r w:rsidRPr="008212CE">
              <w:rPr>
                <w:color w:val="000000"/>
                <w:szCs w:val="22"/>
              </w:rPr>
              <w:t>100%</w:t>
            </w:r>
          </w:p>
        </w:tc>
        <w:tc>
          <w:tcPr>
            <w:tcW w:w="1760" w:type="dxa"/>
            <w:tcBorders>
              <w:top w:val="single" w:sz="4" w:space="0" w:color="auto"/>
              <w:left w:val="nil"/>
              <w:bottom w:val="single" w:sz="8" w:space="0" w:color="auto"/>
              <w:right w:val="single" w:sz="4" w:space="0" w:color="auto"/>
            </w:tcBorders>
            <w:shd w:val="clear" w:color="000000" w:fill="EAF1DD"/>
            <w:vAlign w:val="center"/>
            <w:hideMark/>
          </w:tcPr>
          <w:p w:rsidR="00BA64DE" w:rsidRPr="008212CE" w:rsidRDefault="00BA64DE" w:rsidP="00CD6147">
            <w:r w:rsidRPr="008212CE">
              <w:rPr>
                <w:szCs w:val="22"/>
              </w:rPr>
              <w:t> </w:t>
            </w:r>
          </w:p>
        </w:tc>
        <w:tc>
          <w:tcPr>
            <w:tcW w:w="4040" w:type="dxa"/>
            <w:tcBorders>
              <w:top w:val="single" w:sz="4" w:space="0" w:color="auto"/>
              <w:left w:val="nil"/>
              <w:bottom w:val="single" w:sz="8" w:space="0" w:color="auto"/>
              <w:right w:val="single" w:sz="8" w:space="0" w:color="auto"/>
            </w:tcBorders>
            <w:shd w:val="clear" w:color="000000" w:fill="EAF1DD"/>
            <w:vAlign w:val="center"/>
            <w:hideMark/>
          </w:tcPr>
          <w:p w:rsidR="00BA64DE" w:rsidRPr="008212CE" w:rsidRDefault="00BA64DE" w:rsidP="00CD6147">
            <w:r w:rsidRPr="008212CE">
              <w:rPr>
                <w:szCs w:val="22"/>
              </w:rPr>
              <w:t>∑ пп. 2-14</w:t>
            </w:r>
          </w:p>
        </w:tc>
      </w:tr>
      <w:tr w:rsidR="00BA64DE" w:rsidRPr="008212CE" w:rsidTr="00CD6147">
        <w:trPr>
          <w:trHeight w:val="675"/>
        </w:trPr>
        <w:tc>
          <w:tcPr>
            <w:tcW w:w="520" w:type="dxa"/>
            <w:tcBorders>
              <w:top w:val="nil"/>
              <w:left w:val="single" w:sz="8" w:space="0" w:color="auto"/>
              <w:bottom w:val="single" w:sz="8" w:space="0" w:color="auto"/>
              <w:right w:val="single" w:sz="4" w:space="0" w:color="auto"/>
            </w:tcBorders>
            <w:shd w:val="clear" w:color="000000" w:fill="DBE5F1"/>
            <w:vAlign w:val="center"/>
            <w:hideMark/>
          </w:tcPr>
          <w:p w:rsidR="00BA64DE" w:rsidRPr="008212CE" w:rsidRDefault="00BA64DE" w:rsidP="00CD6147">
            <w:pPr>
              <w:rPr>
                <w:color w:val="000000"/>
              </w:rPr>
            </w:pPr>
            <w:r w:rsidRPr="008212CE">
              <w:rPr>
                <w:color w:val="000000"/>
                <w:szCs w:val="22"/>
              </w:rPr>
              <w:t>16</w:t>
            </w:r>
          </w:p>
        </w:tc>
        <w:tc>
          <w:tcPr>
            <w:tcW w:w="5600" w:type="dxa"/>
            <w:tcBorders>
              <w:top w:val="nil"/>
              <w:left w:val="nil"/>
              <w:bottom w:val="single" w:sz="8" w:space="0" w:color="auto"/>
              <w:right w:val="nil"/>
            </w:tcBorders>
            <w:shd w:val="clear" w:color="000000" w:fill="DBE5F1"/>
            <w:vAlign w:val="center"/>
            <w:hideMark/>
          </w:tcPr>
          <w:p w:rsidR="00BA64DE" w:rsidRPr="008212CE" w:rsidRDefault="00BA64DE" w:rsidP="00CD6147">
            <w:pPr>
              <w:rPr>
                <w:color w:val="000000"/>
              </w:rPr>
            </w:pPr>
            <w:r w:rsidRPr="008212CE">
              <w:rPr>
                <w:color w:val="000000"/>
                <w:szCs w:val="22"/>
              </w:rPr>
              <w:t xml:space="preserve">Разница по стоимости дополнительных работ в результате влияния Регламентов </w:t>
            </w:r>
            <w:r>
              <w:rPr>
                <w:color w:val="000000"/>
                <w:szCs w:val="22"/>
              </w:rPr>
              <w:t>работ</w:t>
            </w:r>
            <w:r w:rsidRPr="008212CE">
              <w:rPr>
                <w:color w:val="000000"/>
                <w:szCs w:val="22"/>
              </w:rPr>
              <w:t xml:space="preserve"> </w:t>
            </w:r>
          </w:p>
        </w:tc>
        <w:tc>
          <w:tcPr>
            <w:tcW w:w="1840" w:type="dxa"/>
            <w:tcBorders>
              <w:top w:val="nil"/>
              <w:left w:val="single" w:sz="8" w:space="0" w:color="auto"/>
              <w:bottom w:val="single" w:sz="8" w:space="0" w:color="auto"/>
              <w:right w:val="single" w:sz="4" w:space="0" w:color="auto"/>
            </w:tcBorders>
            <w:shd w:val="clear" w:color="000000" w:fill="DBE5F1"/>
            <w:vAlign w:val="center"/>
            <w:hideMark/>
          </w:tcPr>
          <w:p w:rsidR="00BA64DE" w:rsidRPr="008212CE" w:rsidRDefault="00BA64DE" w:rsidP="00CD6147">
            <w:pPr>
              <w:rPr>
                <w:color w:val="000000"/>
              </w:rPr>
            </w:pPr>
            <w:r w:rsidRPr="008212CE">
              <w:rPr>
                <w:color w:val="000000"/>
                <w:szCs w:val="22"/>
              </w:rPr>
              <w:t>0</w:t>
            </w:r>
          </w:p>
        </w:tc>
        <w:tc>
          <w:tcPr>
            <w:tcW w:w="1700" w:type="dxa"/>
            <w:tcBorders>
              <w:top w:val="nil"/>
              <w:left w:val="nil"/>
              <w:bottom w:val="single" w:sz="8" w:space="0" w:color="auto"/>
              <w:right w:val="single" w:sz="8" w:space="0" w:color="auto"/>
            </w:tcBorders>
            <w:shd w:val="clear" w:color="000000" w:fill="DBE5F1"/>
            <w:vAlign w:val="center"/>
            <w:hideMark/>
          </w:tcPr>
          <w:p w:rsidR="00BA64DE" w:rsidRPr="008212CE" w:rsidRDefault="00BA64DE" w:rsidP="00CD6147">
            <w:pPr>
              <w:rPr>
                <w:color w:val="000000"/>
              </w:rPr>
            </w:pPr>
            <w:r w:rsidRPr="008212CE">
              <w:rPr>
                <w:color w:val="000000"/>
                <w:szCs w:val="22"/>
              </w:rPr>
              <w:t> </w:t>
            </w:r>
          </w:p>
        </w:tc>
        <w:tc>
          <w:tcPr>
            <w:tcW w:w="1760" w:type="dxa"/>
            <w:tcBorders>
              <w:top w:val="nil"/>
              <w:left w:val="nil"/>
              <w:bottom w:val="single" w:sz="8" w:space="0" w:color="auto"/>
              <w:right w:val="single" w:sz="4" w:space="0" w:color="auto"/>
            </w:tcBorders>
            <w:shd w:val="clear" w:color="000000" w:fill="DBE5F1"/>
            <w:vAlign w:val="center"/>
            <w:hideMark/>
          </w:tcPr>
          <w:p w:rsidR="00BA64DE" w:rsidRPr="008212CE" w:rsidRDefault="00BA64DE" w:rsidP="00CD6147">
            <w:r w:rsidRPr="008212CE">
              <w:rPr>
                <w:szCs w:val="22"/>
              </w:rPr>
              <w:t> </w:t>
            </w:r>
          </w:p>
        </w:tc>
        <w:tc>
          <w:tcPr>
            <w:tcW w:w="4040" w:type="dxa"/>
            <w:tcBorders>
              <w:top w:val="nil"/>
              <w:left w:val="nil"/>
              <w:bottom w:val="single" w:sz="8" w:space="0" w:color="auto"/>
              <w:right w:val="single" w:sz="8" w:space="0" w:color="auto"/>
            </w:tcBorders>
            <w:shd w:val="clear" w:color="000000" w:fill="DBE5F1"/>
            <w:vAlign w:val="center"/>
            <w:hideMark/>
          </w:tcPr>
          <w:p w:rsidR="00BA64DE" w:rsidRPr="008212CE" w:rsidRDefault="00BA64DE" w:rsidP="00CD6147">
            <w:pPr>
              <w:rPr>
                <w:color w:val="000000"/>
              </w:rPr>
            </w:pPr>
            <w:r w:rsidRPr="008212CE">
              <w:rPr>
                <w:color w:val="000000"/>
                <w:szCs w:val="22"/>
              </w:rPr>
              <w:t>пп.15 (минимальная) - пп.15 (оферта N)</w:t>
            </w:r>
          </w:p>
        </w:tc>
      </w:tr>
    </w:tbl>
    <w:p w:rsidR="00BA64DE" w:rsidRDefault="00BA64DE" w:rsidP="00BA64DE">
      <w:pPr>
        <w:rPr>
          <w:rFonts w:ascii="Times New Roman" w:hAnsi="Times New Roman"/>
          <w:sz w:val="24"/>
        </w:rPr>
      </w:pPr>
    </w:p>
    <w:p w:rsidR="001A1FF6" w:rsidRPr="00D53E31" w:rsidRDefault="001A1FF6" w:rsidP="001A1FF6">
      <w:pPr>
        <w:shd w:val="clear" w:color="auto" w:fill="FFFFFF"/>
        <w:spacing w:before="360"/>
        <w:ind w:right="-37" w:firstLine="567"/>
        <w:rPr>
          <w:rFonts w:ascii="Times New Roman" w:hAnsi="Times New Roman"/>
          <w:b/>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D11890" w:rsidRDefault="00D11890" w:rsidP="00632B82">
      <w:pPr>
        <w:spacing w:before="0" w:line="276" w:lineRule="auto"/>
        <w:jc w:val="right"/>
        <w:rPr>
          <w:rFonts w:ascii="Times New Roman" w:hAnsi="Times New Roman"/>
          <w:sz w:val="24"/>
        </w:rPr>
      </w:pPr>
    </w:p>
    <w:sectPr w:rsidR="00D11890"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4264" w:rsidRDefault="00DB4264" w:rsidP="00FB07D9">
      <w:pPr>
        <w:spacing w:before="0"/>
      </w:pPr>
      <w:r>
        <w:separator/>
      </w:r>
    </w:p>
  </w:endnote>
  <w:endnote w:type="continuationSeparator" w:id="0">
    <w:p w:rsidR="00DB4264" w:rsidRDefault="00DB4264"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4264" w:rsidRDefault="00DB4264">
    <w:pPr>
      <w:pStyle w:val="af3"/>
      <w:jc w:val="right"/>
    </w:pPr>
    <w:r>
      <w:rPr>
        <w:noProof/>
      </w:rPr>
      <w:fldChar w:fldCharType="begin"/>
    </w:r>
    <w:r>
      <w:rPr>
        <w:noProof/>
      </w:rPr>
      <w:instrText xml:space="preserve"> PAGE   \* MERGEFORMAT </w:instrText>
    </w:r>
    <w:r>
      <w:rPr>
        <w:noProof/>
      </w:rPr>
      <w:fldChar w:fldCharType="separate"/>
    </w:r>
    <w:r w:rsidR="00AF2816">
      <w:rPr>
        <w:noProof/>
      </w:rPr>
      <w:t>8</w:t>
    </w:r>
    <w:r>
      <w:rPr>
        <w:noProof/>
      </w:rPr>
      <w:fldChar w:fldCharType="end"/>
    </w:r>
  </w:p>
  <w:p w:rsidR="00DB4264" w:rsidRDefault="00DB4264">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4264" w:rsidRDefault="00DB4264" w:rsidP="00FB07D9">
      <w:pPr>
        <w:spacing w:before="0"/>
      </w:pPr>
      <w:r>
        <w:separator/>
      </w:r>
    </w:p>
  </w:footnote>
  <w:footnote w:type="continuationSeparator" w:id="0">
    <w:p w:rsidR="00DB4264" w:rsidRDefault="00DB4264"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4540A73"/>
    <w:multiLevelType w:val="hybridMultilevel"/>
    <w:tmpl w:val="7CEAB272"/>
    <w:lvl w:ilvl="0" w:tplc="2A80C1DA">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183D0C6B"/>
    <w:multiLevelType w:val="hybridMultilevel"/>
    <w:tmpl w:val="685C31DA"/>
    <w:lvl w:ilvl="0" w:tplc="055ABADE">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34183B16"/>
    <w:multiLevelType w:val="multilevel"/>
    <w:tmpl w:val="0C8CBD20"/>
    <w:lvl w:ilvl="0">
      <w:start w:val="1"/>
      <w:numFmt w:val="decimal"/>
      <w:lvlText w:val="%1."/>
      <w:lvlJc w:val="left"/>
      <w:pPr>
        <w:ind w:left="1740" w:hanging="360"/>
      </w:pPr>
      <w:rPr>
        <w:rFonts w:hint="default"/>
      </w:rPr>
    </w:lvl>
    <w:lvl w:ilvl="1">
      <w:start w:val="1"/>
      <w:numFmt w:val="decimal"/>
      <w:isLgl/>
      <w:lvlText w:val="%1.%2"/>
      <w:lvlJc w:val="left"/>
      <w:pPr>
        <w:ind w:left="1785" w:hanging="405"/>
      </w:pPr>
      <w:rPr>
        <w:rFont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2820" w:hanging="1440"/>
      </w:pPr>
      <w:rPr>
        <w:rFonts w:hint="default"/>
      </w:rPr>
    </w:lvl>
    <w:lvl w:ilvl="8">
      <w:start w:val="1"/>
      <w:numFmt w:val="decimal"/>
      <w:isLgl/>
      <w:lvlText w:val="%1.%2.%3.%4.%5.%6.%7.%8.%9"/>
      <w:lvlJc w:val="left"/>
      <w:pPr>
        <w:ind w:left="3180" w:hanging="1800"/>
      </w:pPr>
      <w:rPr>
        <w:rFonts w:hint="default"/>
      </w:rPr>
    </w:lvl>
  </w:abstractNum>
  <w:abstractNum w:abstractNumId="18"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15:restartNumberingAfterBreak="0">
    <w:nsid w:val="4E880BA2"/>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86F7240"/>
    <w:multiLevelType w:val="hybridMultilevel"/>
    <w:tmpl w:val="4B36A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8E46764"/>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FC25213"/>
    <w:multiLevelType w:val="hybridMultilevel"/>
    <w:tmpl w:val="EE5CC9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15:restartNumberingAfterBreak="0">
    <w:nsid w:val="769A449A"/>
    <w:multiLevelType w:val="hybridMultilevel"/>
    <w:tmpl w:val="222E8A14"/>
    <w:lvl w:ilvl="0" w:tplc="5852BC66">
      <w:start w:val="1"/>
      <w:numFmt w:val="decimal"/>
      <w:lvlText w:val="%1."/>
      <w:lvlJc w:val="left"/>
      <w:pPr>
        <w:ind w:left="1229" w:hanging="360"/>
      </w:pPr>
      <w:rPr>
        <w:rFonts w:hint="default"/>
      </w:rPr>
    </w:lvl>
    <w:lvl w:ilvl="1" w:tplc="04190019" w:tentative="1">
      <w:start w:val="1"/>
      <w:numFmt w:val="lowerLetter"/>
      <w:lvlText w:val="%2."/>
      <w:lvlJc w:val="left"/>
      <w:pPr>
        <w:ind w:left="1949" w:hanging="360"/>
      </w:pPr>
    </w:lvl>
    <w:lvl w:ilvl="2" w:tplc="0419001B" w:tentative="1">
      <w:start w:val="1"/>
      <w:numFmt w:val="lowerRoman"/>
      <w:lvlText w:val="%3."/>
      <w:lvlJc w:val="right"/>
      <w:pPr>
        <w:ind w:left="2669" w:hanging="180"/>
      </w:pPr>
    </w:lvl>
    <w:lvl w:ilvl="3" w:tplc="0419000F" w:tentative="1">
      <w:start w:val="1"/>
      <w:numFmt w:val="decimal"/>
      <w:lvlText w:val="%4."/>
      <w:lvlJc w:val="left"/>
      <w:pPr>
        <w:ind w:left="3389" w:hanging="360"/>
      </w:pPr>
    </w:lvl>
    <w:lvl w:ilvl="4" w:tplc="04190019" w:tentative="1">
      <w:start w:val="1"/>
      <w:numFmt w:val="lowerLetter"/>
      <w:lvlText w:val="%5."/>
      <w:lvlJc w:val="left"/>
      <w:pPr>
        <w:ind w:left="4109" w:hanging="360"/>
      </w:pPr>
    </w:lvl>
    <w:lvl w:ilvl="5" w:tplc="0419001B" w:tentative="1">
      <w:start w:val="1"/>
      <w:numFmt w:val="lowerRoman"/>
      <w:lvlText w:val="%6."/>
      <w:lvlJc w:val="right"/>
      <w:pPr>
        <w:ind w:left="4829" w:hanging="180"/>
      </w:pPr>
    </w:lvl>
    <w:lvl w:ilvl="6" w:tplc="0419000F" w:tentative="1">
      <w:start w:val="1"/>
      <w:numFmt w:val="decimal"/>
      <w:lvlText w:val="%7."/>
      <w:lvlJc w:val="left"/>
      <w:pPr>
        <w:ind w:left="5549" w:hanging="360"/>
      </w:pPr>
    </w:lvl>
    <w:lvl w:ilvl="7" w:tplc="04190019" w:tentative="1">
      <w:start w:val="1"/>
      <w:numFmt w:val="lowerLetter"/>
      <w:lvlText w:val="%8."/>
      <w:lvlJc w:val="left"/>
      <w:pPr>
        <w:ind w:left="6269" w:hanging="360"/>
      </w:pPr>
    </w:lvl>
    <w:lvl w:ilvl="8" w:tplc="0419001B" w:tentative="1">
      <w:start w:val="1"/>
      <w:numFmt w:val="lowerRoman"/>
      <w:lvlText w:val="%9."/>
      <w:lvlJc w:val="right"/>
      <w:pPr>
        <w:ind w:left="6989" w:hanging="180"/>
      </w:pPr>
    </w:lvl>
  </w:abstractNum>
  <w:abstractNum w:abstractNumId="29"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AF43FFE"/>
    <w:multiLevelType w:val="hybridMultilevel"/>
    <w:tmpl w:val="61240D7C"/>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1"/>
  </w:num>
  <w:num w:numId="2">
    <w:abstractNumId w:val="27"/>
  </w:num>
  <w:num w:numId="3">
    <w:abstractNumId w:val="0"/>
  </w:num>
  <w:num w:numId="4">
    <w:abstractNumId w:val="20"/>
  </w:num>
  <w:num w:numId="5">
    <w:abstractNumId w:val="16"/>
  </w:num>
  <w:num w:numId="6">
    <w:abstractNumId w:val="31"/>
  </w:num>
  <w:num w:numId="7">
    <w:abstractNumId w:val="8"/>
  </w:num>
  <w:num w:numId="8">
    <w:abstractNumId w:val="18"/>
  </w:num>
  <w:num w:numId="9">
    <w:abstractNumId w:val="2"/>
  </w:num>
  <w:num w:numId="10">
    <w:abstractNumId w:val="25"/>
  </w:num>
  <w:num w:numId="11">
    <w:abstractNumId w:val="19"/>
  </w:num>
  <w:num w:numId="12">
    <w:abstractNumId w:val="14"/>
  </w:num>
  <w:num w:numId="13">
    <w:abstractNumId w:val="15"/>
  </w:num>
  <w:num w:numId="14">
    <w:abstractNumId w:val="29"/>
  </w:num>
  <w:num w:numId="15">
    <w:abstractNumId w:val="13"/>
  </w:num>
  <w:num w:numId="16">
    <w:abstractNumId w:val="12"/>
  </w:num>
  <w:num w:numId="17">
    <w:abstractNumId w:val="3"/>
  </w:num>
  <w:num w:numId="18">
    <w:abstractNumId w:val="26"/>
  </w:num>
  <w:num w:numId="19">
    <w:abstractNumId w:val="30"/>
  </w:num>
  <w:num w:numId="20">
    <w:abstractNumId w:val="10"/>
  </w:num>
  <w:num w:numId="21">
    <w:abstractNumId w:val="17"/>
  </w:num>
  <w:num w:numId="22">
    <w:abstractNumId w:val="24"/>
  </w:num>
  <w:num w:numId="23">
    <w:abstractNumId w:val="23"/>
  </w:num>
  <w:num w:numId="24">
    <w:abstractNumId w:val="21"/>
  </w:num>
  <w:num w:numId="25">
    <w:abstractNumId w:val="9"/>
  </w:num>
  <w:num w:numId="26">
    <w:abstractNumId w:val="3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11"/>
  </w:num>
  <w:num w:numId="29">
    <w:abstractNumId w:val="2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0E2"/>
    <w:rsid w:val="00017FDB"/>
    <w:rsid w:val="000204B3"/>
    <w:rsid w:val="0002060D"/>
    <w:rsid w:val="00020C97"/>
    <w:rsid w:val="00021094"/>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068"/>
    <w:rsid w:val="00056783"/>
    <w:rsid w:val="00056A01"/>
    <w:rsid w:val="00056DE0"/>
    <w:rsid w:val="00056E62"/>
    <w:rsid w:val="00057445"/>
    <w:rsid w:val="00057601"/>
    <w:rsid w:val="000578DE"/>
    <w:rsid w:val="00060AF9"/>
    <w:rsid w:val="00060C6B"/>
    <w:rsid w:val="00060F9A"/>
    <w:rsid w:val="000613D9"/>
    <w:rsid w:val="000614D7"/>
    <w:rsid w:val="00061826"/>
    <w:rsid w:val="00061B41"/>
    <w:rsid w:val="00062453"/>
    <w:rsid w:val="00062605"/>
    <w:rsid w:val="00062753"/>
    <w:rsid w:val="00062D43"/>
    <w:rsid w:val="00062DFD"/>
    <w:rsid w:val="0006339D"/>
    <w:rsid w:val="0006370C"/>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7D0"/>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91C"/>
    <w:rsid w:val="00082B98"/>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6AC"/>
    <w:rsid w:val="00090763"/>
    <w:rsid w:val="000907C8"/>
    <w:rsid w:val="00090DFF"/>
    <w:rsid w:val="000916B7"/>
    <w:rsid w:val="00091C3B"/>
    <w:rsid w:val="0009222C"/>
    <w:rsid w:val="0009227B"/>
    <w:rsid w:val="000925D9"/>
    <w:rsid w:val="0009273F"/>
    <w:rsid w:val="00092941"/>
    <w:rsid w:val="00092F51"/>
    <w:rsid w:val="00093993"/>
    <w:rsid w:val="00093D58"/>
    <w:rsid w:val="000944D8"/>
    <w:rsid w:val="00094FD3"/>
    <w:rsid w:val="00095235"/>
    <w:rsid w:val="000959C0"/>
    <w:rsid w:val="00096932"/>
    <w:rsid w:val="00096A5A"/>
    <w:rsid w:val="00096B18"/>
    <w:rsid w:val="00096DBC"/>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55C1"/>
    <w:rsid w:val="000A6A35"/>
    <w:rsid w:val="000A6B32"/>
    <w:rsid w:val="000A6E31"/>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5F7"/>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437"/>
    <w:rsid w:val="000C1B34"/>
    <w:rsid w:val="000C1D22"/>
    <w:rsid w:val="000C1D5D"/>
    <w:rsid w:val="000C1DD5"/>
    <w:rsid w:val="000C1FC6"/>
    <w:rsid w:val="000C2DA2"/>
    <w:rsid w:val="000C2F36"/>
    <w:rsid w:val="000C309A"/>
    <w:rsid w:val="000C3181"/>
    <w:rsid w:val="000C3B7D"/>
    <w:rsid w:val="000C454B"/>
    <w:rsid w:val="000C4A57"/>
    <w:rsid w:val="000C4CD4"/>
    <w:rsid w:val="000C54FB"/>
    <w:rsid w:val="000C5521"/>
    <w:rsid w:val="000C567D"/>
    <w:rsid w:val="000C59B0"/>
    <w:rsid w:val="000C5D8E"/>
    <w:rsid w:val="000C6102"/>
    <w:rsid w:val="000C62AE"/>
    <w:rsid w:val="000C6624"/>
    <w:rsid w:val="000C6DDF"/>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189"/>
    <w:rsid w:val="000E070A"/>
    <w:rsid w:val="000E0768"/>
    <w:rsid w:val="000E07B2"/>
    <w:rsid w:val="000E07C8"/>
    <w:rsid w:val="000E09D5"/>
    <w:rsid w:val="000E0F13"/>
    <w:rsid w:val="000E1247"/>
    <w:rsid w:val="000E127C"/>
    <w:rsid w:val="000E14A3"/>
    <w:rsid w:val="000E1976"/>
    <w:rsid w:val="000E1EEC"/>
    <w:rsid w:val="000E1FEE"/>
    <w:rsid w:val="000E2350"/>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AFF"/>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6C9"/>
    <w:rsid w:val="00117B60"/>
    <w:rsid w:val="00117C17"/>
    <w:rsid w:val="00117FA4"/>
    <w:rsid w:val="001204A2"/>
    <w:rsid w:val="001204F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72A"/>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054"/>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76B"/>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1E6"/>
    <w:rsid w:val="00186AEA"/>
    <w:rsid w:val="00186E4C"/>
    <w:rsid w:val="00187248"/>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9AD"/>
    <w:rsid w:val="001A2CC2"/>
    <w:rsid w:val="001A2D36"/>
    <w:rsid w:val="001A30F2"/>
    <w:rsid w:val="001A3195"/>
    <w:rsid w:val="001A338B"/>
    <w:rsid w:val="001A3A79"/>
    <w:rsid w:val="001A3EDC"/>
    <w:rsid w:val="001A4135"/>
    <w:rsid w:val="001A444A"/>
    <w:rsid w:val="001A4CFD"/>
    <w:rsid w:val="001A4E29"/>
    <w:rsid w:val="001A4F3B"/>
    <w:rsid w:val="001A4F5A"/>
    <w:rsid w:val="001A5330"/>
    <w:rsid w:val="001A56E2"/>
    <w:rsid w:val="001A5744"/>
    <w:rsid w:val="001A5C72"/>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542"/>
    <w:rsid w:val="001B57E7"/>
    <w:rsid w:val="001B5A12"/>
    <w:rsid w:val="001B5EBA"/>
    <w:rsid w:val="001B636C"/>
    <w:rsid w:val="001B7346"/>
    <w:rsid w:val="001B76AD"/>
    <w:rsid w:val="001B79BA"/>
    <w:rsid w:val="001C009D"/>
    <w:rsid w:val="001C022E"/>
    <w:rsid w:val="001C0240"/>
    <w:rsid w:val="001C02ED"/>
    <w:rsid w:val="001C0BA2"/>
    <w:rsid w:val="001C0D1C"/>
    <w:rsid w:val="001C0D69"/>
    <w:rsid w:val="001C0DE1"/>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851"/>
    <w:rsid w:val="001D6AB9"/>
    <w:rsid w:val="001D7406"/>
    <w:rsid w:val="001D773F"/>
    <w:rsid w:val="001D7A2B"/>
    <w:rsid w:val="001D7D41"/>
    <w:rsid w:val="001D7E43"/>
    <w:rsid w:val="001D7FF7"/>
    <w:rsid w:val="001E0717"/>
    <w:rsid w:val="001E0BBB"/>
    <w:rsid w:val="001E0F87"/>
    <w:rsid w:val="001E12DF"/>
    <w:rsid w:val="001E1386"/>
    <w:rsid w:val="001E1A65"/>
    <w:rsid w:val="001E1C82"/>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049"/>
    <w:rsid w:val="002123F9"/>
    <w:rsid w:val="002124DC"/>
    <w:rsid w:val="00212BC2"/>
    <w:rsid w:val="002137BC"/>
    <w:rsid w:val="00213DE6"/>
    <w:rsid w:val="00214305"/>
    <w:rsid w:val="002145BF"/>
    <w:rsid w:val="00214655"/>
    <w:rsid w:val="00214A4A"/>
    <w:rsid w:val="00214DAF"/>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6FE"/>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0B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542"/>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04B"/>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056"/>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68E"/>
    <w:rsid w:val="0028381F"/>
    <w:rsid w:val="002839B4"/>
    <w:rsid w:val="00283C94"/>
    <w:rsid w:val="00284061"/>
    <w:rsid w:val="0028449A"/>
    <w:rsid w:val="00285CF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BA"/>
    <w:rsid w:val="002A26D7"/>
    <w:rsid w:val="002A3153"/>
    <w:rsid w:val="002A338B"/>
    <w:rsid w:val="002A363F"/>
    <w:rsid w:val="002A3D19"/>
    <w:rsid w:val="002A3D9A"/>
    <w:rsid w:val="002A421F"/>
    <w:rsid w:val="002A4769"/>
    <w:rsid w:val="002A4FB9"/>
    <w:rsid w:val="002A5515"/>
    <w:rsid w:val="002A6098"/>
    <w:rsid w:val="002A6172"/>
    <w:rsid w:val="002A61FD"/>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7DE"/>
    <w:rsid w:val="002B4C96"/>
    <w:rsid w:val="002B548E"/>
    <w:rsid w:val="002B59F4"/>
    <w:rsid w:val="002B5B8F"/>
    <w:rsid w:val="002B5F17"/>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B2A"/>
    <w:rsid w:val="002D1DCA"/>
    <w:rsid w:val="002D20C9"/>
    <w:rsid w:val="002D24C1"/>
    <w:rsid w:val="002D26D4"/>
    <w:rsid w:val="002D272C"/>
    <w:rsid w:val="002D28EA"/>
    <w:rsid w:val="002D290B"/>
    <w:rsid w:val="002D2A54"/>
    <w:rsid w:val="002D2B80"/>
    <w:rsid w:val="002D2CEC"/>
    <w:rsid w:val="002D2D0A"/>
    <w:rsid w:val="002D2D80"/>
    <w:rsid w:val="002D2F25"/>
    <w:rsid w:val="002D3408"/>
    <w:rsid w:val="002D3D11"/>
    <w:rsid w:val="002D433A"/>
    <w:rsid w:val="002D4682"/>
    <w:rsid w:val="002D4684"/>
    <w:rsid w:val="002D5130"/>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EFE"/>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25A"/>
    <w:rsid w:val="00300A24"/>
    <w:rsid w:val="00301188"/>
    <w:rsid w:val="00301239"/>
    <w:rsid w:val="00301259"/>
    <w:rsid w:val="00301CB5"/>
    <w:rsid w:val="00302609"/>
    <w:rsid w:val="00303274"/>
    <w:rsid w:val="0030409E"/>
    <w:rsid w:val="00304239"/>
    <w:rsid w:val="0030438F"/>
    <w:rsid w:val="0030544E"/>
    <w:rsid w:val="003057B9"/>
    <w:rsid w:val="0030643D"/>
    <w:rsid w:val="003068D2"/>
    <w:rsid w:val="00307FA2"/>
    <w:rsid w:val="003100D8"/>
    <w:rsid w:val="00310260"/>
    <w:rsid w:val="00310812"/>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174"/>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69C"/>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9F0"/>
    <w:rsid w:val="00335BBC"/>
    <w:rsid w:val="00335C9D"/>
    <w:rsid w:val="00335E9B"/>
    <w:rsid w:val="0033606F"/>
    <w:rsid w:val="0033624A"/>
    <w:rsid w:val="0033649F"/>
    <w:rsid w:val="0033663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43D"/>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094"/>
    <w:rsid w:val="003811EC"/>
    <w:rsid w:val="003814BA"/>
    <w:rsid w:val="00381554"/>
    <w:rsid w:val="00381A01"/>
    <w:rsid w:val="00381C1E"/>
    <w:rsid w:val="003822EF"/>
    <w:rsid w:val="0038235E"/>
    <w:rsid w:val="0038240C"/>
    <w:rsid w:val="003825FA"/>
    <w:rsid w:val="00382B01"/>
    <w:rsid w:val="00382ECA"/>
    <w:rsid w:val="00382FEA"/>
    <w:rsid w:val="00383E41"/>
    <w:rsid w:val="00384329"/>
    <w:rsid w:val="003843F9"/>
    <w:rsid w:val="00385038"/>
    <w:rsid w:val="00385688"/>
    <w:rsid w:val="00385B37"/>
    <w:rsid w:val="00385BAF"/>
    <w:rsid w:val="00386177"/>
    <w:rsid w:val="00386C51"/>
    <w:rsid w:val="00386EB0"/>
    <w:rsid w:val="00387031"/>
    <w:rsid w:val="00387486"/>
    <w:rsid w:val="00387778"/>
    <w:rsid w:val="00390096"/>
    <w:rsid w:val="00390F1B"/>
    <w:rsid w:val="00390FA4"/>
    <w:rsid w:val="0039161B"/>
    <w:rsid w:val="00391E73"/>
    <w:rsid w:val="00391E74"/>
    <w:rsid w:val="0039257A"/>
    <w:rsid w:val="00392704"/>
    <w:rsid w:val="00392C33"/>
    <w:rsid w:val="00392F78"/>
    <w:rsid w:val="0039308E"/>
    <w:rsid w:val="003932A0"/>
    <w:rsid w:val="003933A4"/>
    <w:rsid w:val="00393403"/>
    <w:rsid w:val="00393A39"/>
    <w:rsid w:val="00393FC4"/>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CCF"/>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237"/>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5E01"/>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A04"/>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032B"/>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0E2"/>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38E7"/>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502"/>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3EE1"/>
    <w:rsid w:val="00464407"/>
    <w:rsid w:val="00464644"/>
    <w:rsid w:val="00464F78"/>
    <w:rsid w:val="00465700"/>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5CFC"/>
    <w:rsid w:val="004764E9"/>
    <w:rsid w:val="004771A8"/>
    <w:rsid w:val="0047728E"/>
    <w:rsid w:val="00477FC6"/>
    <w:rsid w:val="0048023C"/>
    <w:rsid w:val="00480832"/>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C1B"/>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0D54"/>
    <w:rsid w:val="004D1FD3"/>
    <w:rsid w:val="004D20C4"/>
    <w:rsid w:val="004D2490"/>
    <w:rsid w:val="004D254C"/>
    <w:rsid w:val="004D2736"/>
    <w:rsid w:val="004D3091"/>
    <w:rsid w:val="004D3725"/>
    <w:rsid w:val="004D3C2F"/>
    <w:rsid w:val="004D4838"/>
    <w:rsid w:val="004D53B3"/>
    <w:rsid w:val="004D544C"/>
    <w:rsid w:val="004D5685"/>
    <w:rsid w:val="004D57F0"/>
    <w:rsid w:val="004D5908"/>
    <w:rsid w:val="004D5CA3"/>
    <w:rsid w:val="004D65E7"/>
    <w:rsid w:val="004D69B3"/>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27D1"/>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5318"/>
    <w:rsid w:val="004F60B2"/>
    <w:rsid w:val="004F6695"/>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A93"/>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978"/>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6CF9"/>
    <w:rsid w:val="00527190"/>
    <w:rsid w:val="00527A57"/>
    <w:rsid w:val="00527AAF"/>
    <w:rsid w:val="00527DBE"/>
    <w:rsid w:val="0053043D"/>
    <w:rsid w:val="0053047D"/>
    <w:rsid w:val="005305DF"/>
    <w:rsid w:val="005307C1"/>
    <w:rsid w:val="00530BAF"/>
    <w:rsid w:val="00530E1B"/>
    <w:rsid w:val="00531093"/>
    <w:rsid w:val="00531239"/>
    <w:rsid w:val="005312AB"/>
    <w:rsid w:val="005316D2"/>
    <w:rsid w:val="0053180C"/>
    <w:rsid w:val="00531C53"/>
    <w:rsid w:val="00531C5D"/>
    <w:rsid w:val="00532122"/>
    <w:rsid w:val="00532547"/>
    <w:rsid w:val="00532818"/>
    <w:rsid w:val="00532AE0"/>
    <w:rsid w:val="00532CA9"/>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842"/>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BBD"/>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6B70"/>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77E"/>
    <w:rsid w:val="005B4C2D"/>
    <w:rsid w:val="005B4D4C"/>
    <w:rsid w:val="005B4FE0"/>
    <w:rsid w:val="005B50E9"/>
    <w:rsid w:val="005B5107"/>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0C3"/>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53"/>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7A3"/>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2F75"/>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18F"/>
    <w:rsid w:val="006653EF"/>
    <w:rsid w:val="006656D2"/>
    <w:rsid w:val="00665957"/>
    <w:rsid w:val="00665BCE"/>
    <w:rsid w:val="00665FC8"/>
    <w:rsid w:val="00665FCB"/>
    <w:rsid w:val="006660BB"/>
    <w:rsid w:val="0066633D"/>
    <w:rsid w:val="0066685C"/>
    <w:rsid w:val="00666D43"/>
    <w:rsid w:val="00666D6D"/>
    <w:rsid w:val="00667374"/>
    <w:rsid w:val="00667C75"/>
    <w:rsid w:val="006703F1"/>
    <w:rsid w:val="0067060E"/>
    <w:rsid w:val="00670780"/>
    <w:rsid w:val="00670FEA"/>
    <w:rsid w:val="006713B4"/>
    <w:rsid w:val="00671897"/>
    <w:rsid w:val="00671D02"/>
    <w:rsid w:val="0067258A"/>
    <w:rsid w:val="00672704"/>
    <w:rsid w:val="00672BE9"/>
    <w:rsid w:val="00672E27"/>
    <w:rsid w:val="00673E52"/>
    <w:rsid w:val="00674101"/>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5D6"/>
    <w:rsid w:val="00690F13"/>
    <w:rsid w:val="00692E62"/>
    <w:rsid w:val="00692F58"/>
    <w:rsid w:val="006931B2"/>
    <w:rsid w:val="00693655"/>
    <w:rsid w:val="0069388B"/>
    <w:rsid w:val="00693B99"/>
    <w:rsid w:val="00693EEF"/>
    <w:rsid w:val="00693FAE"/>
    <w:rsid w:val="00694299"/>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EB0"/>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12F"/>
    <w:rsid w:val="006E53AA"/>
    <w:rsid w:val="006E54D0"/>
    <w:rsid w:val="006E573A"/>
    <w:rsid w:val="006E665D"/>
    <w:rsid w:val="006E6B5B"/>
    <w:rsid w:val="006E71F2"/>
    <w:rsid w:val="006E71FC"/>
    <w:rsid w:val="006E7336"/>
    <w:rsid w:val="006E7B1E"/>
    <w:rsid w:val="006E7C64"/>
    <w:rsid w:val="006E7CBF"/>
    <w:rsid w:val="006F042B"/>
    <w:rsid w:val="006F05A5"/>
    <w:rsid w:val="006F079E"/>
    <w:rsid w:val="006F12DC"/>
    <w:rsid w:val="006F1363"/>
    <w:rsid w:val="006F1440"/>
    <w:rsid w:val="006F17D7"/>
    <w:rsid w:val="006F18A8"/>
    <w:rsid w:val="006F1AB3"/>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82"/>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2816"/>
    <w:rsid w:val="00742C67"/>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4CA0"/>
    <w:rsid w:val="007652FF"/>
    <w:rsid w:val="00765595"/>
    <w:rsid w:val="00765A80"/>
    <w:rsid w:val="00765CD1"/>
    <w:rsid w:val="00766968"/>
    <w:rsid w:val="00766A09"/>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44F"/>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5AC"/>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09F4"/>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6DD"/>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01D"/>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5FA"/>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405E"/>
    <w:rsid w:val="00824194"/>
    <w:rsid w:val="008245B9"/>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5E5"/>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22A0"/>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1170"/>
    <w:rsid w:val="00891364"/>
    <w:rsid w:val="0089166E"/>
    <w:rsid w:val="008916B8"/>
    <w:rsid w:val="00891A7B"/>
    <w:rsid w:val="008934F0"/>
    <w:rsid w:val="00893927"/>
    <w:rsid w:val="00893953"/>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44D"/>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586"/>
    <w:rsid w:val="008B3786"/>
    <w:rsid w:val="008B40E8"/>
    <w:rsid w:val="008B43B5"/>
    <w:rsid w:val="008B4E5A"/>
    <w:rsid w:val="008B51BC"/>
    <w:rsid w:val="008B52D4"/>
    <w:rsid w:val="008B531C"/>
    <w:rsid w:val="008B55D0"/>
    <w:rsid w:val="008B5BA7"/>
    <w:rsid w:val="008B5C18"/>
    <w:rsid w:val="008B63CD"/>
    <w:rsid w:val="008B643F"/>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1DA"/>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5F4C"/>
    <w:rsid w:val="008D6082"/>
    <w:rsid w:val="008D62A1"/>
    <w:rsid w:val="008D6802"/>
    <w:rsid w:val="008D6AC9"/>
    <w:rsid w:val="008D6D01"/>
    <w:rsid w:val="008D7060"/>
    <w:rsid w:val="008D7342"/>
    <w:rsid w:val="008D76F9"/>
    <w:rsid w:val="008D779D"/>
    <w:rsid w:val="008D7D45"/>
    <w:rsid w:val="008E034F"/>
    <w:rsid w:val="008E0A03"/>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6C4B"/>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036"/>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8F78C7"/>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24"/>
    <w:rsid w:val="0091629F"/>
    <w:rsid w:val="00916A70"/>
    <w:rsid w:val="00916FB2"/>
    <w:rsid w:val="00917695"/>
    <w:rsid w:val="009177F6"/>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6E4"/>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3BD"/>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2E5"/>
    <w:rsid w:val="00946491"/>
    <w:rsid w:val="009468EE"/>
    <w:rsid w:val="00946FB2"/>
    <w:rsid w:val="0094704C"/>
    <w:rsid w:val="009474B6"/>
    <w:rsid w:val="009500BD"/>
    <w:rsid w:val="0095020B"/>
    <w:rsid w:val="00950246"/>
    <w:rsid w:val="009505C7"/>
    <w:rsid w:val="00950AB4"/>
    <w:rsid w:val="00951CDA"/>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916"/>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77FD2"/>
    <w:rsid w:val="009810BA"/>
    <w:rsid w:val="009815C9"/>
    <w:rsid w:val="00981648"/>
    <w:rsid w:val="009819BB"/>
    <w:rsid w:val="009819C8"/>
    <w:rsid w:val="00981C32"/>
    <w:rsid w:val="00981C52"/>
    <w:rsid w:val="0098235C"/>
    <w:rsid w:val="00982436"/>
    <w:rsid w:val="009839FF"/>
    <w:rsid w:val="00983D95"/>
    <w:rsid w:val="009842F5"/>
    <w:rsid w:val="00985506"/>
    <w:rsid w:val="00985D9E"/>
    <w:rsid w:val="009862B3"/>
    <w:rsid w:val="009864F3"/>
    <w:rsid w:val="00986608"/>
    <w:rsid w:val="00986719"/>
    <w:rsid w:val="0098694E"/>
    <w:rsid w:val="00986B19"/>
    <w:rsid w:val="00986E6B"/>
    <w:rsid w:val="009878E3"/>
    <w:rsid w:val="00987ACB"/>
    <w:rsid w:val="00987DC1"/>
    <w:rsid w:val="009907A4"/>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47F5"/>
    <w:rsid w:val="0099558C"/>
    <w:rsid w:val="00995784"/>
    <w:rsid w:val="00995BC5"/>
    <w:rsid w:val="00995D77"/>
    <w:rsid w:val="00995FB5"/>
    <w:rsid w:val="00996493"/>
    <w:rsid w:val="00997C3B"/>
    <w:rsid w:val="00997CAA"/>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3F0"/>
    <w:rsid w:val="009C544E"/>
    <w:rsid w:val="009C5530"/>
    <w:rsid w:val="009C55C1"/>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1D3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35C"/>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2725"/>
    <w:rsid w:val="00A630CE"/>
    <w:rsid w:val="00A631CD"/>
    <w:rsid w:val="00A6353E"/>
    <w:rsid w:val="00A63A7C"/>
    <w:rsid w:val="00A64437"/>
    <w:rsid w:val="00A64B55"/>
    <w:rsid w:val="00A65218"/>
    <w:rsid w:val="00A653B4"/>
    <w:rsid w:val="00A660BA"/>
    <w:rsid w:val="00A66307"/>
    <w:rsid w:val="00A66A43"/>
    <w:rsid w:val="00A66BBA"/>
    <w:rsid w:val="00A6703B"/>
    <w:rsid w:val="00A67091"/>
    <w:rsid w:val="00A67768"/>
    <w:rsid w:val="00A700DD"/>
    <w:rsid w:val="00A70AC2"/>
    <w:rsid w:val="00A71A00"/>
    <w:rsid w:val="00A71B5C"/>
    <w:rsid w:val="00A71F5A"/>
    <w:rsid w:val="00A725A5"/>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26B"/>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2"/>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406D"/>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A3B"/>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816"/>
    <w:rsid w:val="00AF2B15"/>
    <w:rsid w:val="00AF35E6"/>
    <w:rsid w:val="00AF3F4A"/>
    <w:rsid w:val="00AF42D2"/>
    <w:rsid w:val="00AF5802"/>
    <w:rsid w:val="00AF5846"/>
    <w:rsid w:val="00AF5B35"/>
    <w:rsid w:val="00AF76F6"/>
    <w:rsid w:val="00AF7A60"/>
    <w:rsid w:val="00AF7FB1"/>
    <w:rsid w:val="00B00120"/>
    <w:rsid w:val="00B00880"/>
    <w:rsid w:val="00B01D37"/>
    <w:rsid w:val="00B01D9E"/>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05A"/>
    <w:rsid w:val="00B247B4"/>
    <w:rsid w:val="00B2487C"/>
    <w:rsid w:val="00B24A42"/>
    <w:rsid w:val="00B25A57"/>
    <w:rsid w:val="00B25C1A"/>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1D78"/>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B60"/>
    <w:rsid w:val="00B36D81"/>
    <w:rsid w:val="00B36F68"/>
    <w:rsid w:val="00B37117"/>
    <w:rsid w:val="00B374D7"/>
    <w:rsid w:val="00B378EC"/>
    <w:rsid w:val="00B40129"/>
    <w:rsid w:val="00B4032D"/>
    <w:rsid w:val="00B4038C"/>
    <w:rsid w:val="00B4040E"/>
    <w:rsid w:val="00B40624"/>
    <w:rsid w:val="00B40A16"/>
    <w:rsid w:val="00B40C15"/>
    <w:rsid w:val="00B40F8E"/>
    <w:rsid w:val="00B4119C"/>
    <w:rsid w:val="00B4126A"/>
    <w:rsid w:val="00B417D5"/>
    <w:rsid w:val="00B41CA6"/>
    <w:rsid w:val="00B4203F"/>
    <w:rsid w:val="00B4347F"/>
    <w:rsid w:val="00B43CC4"/>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98B"/>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4DE"/>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1A77"/>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0CC"/>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1C3"/>
    <w:rsid w:val="00C00213"/>
    <w:rsid w:val="00C0060D"/>
    <w:rsid w:val="00C009CF"/>
    <w:rsid w:val="00C00FC4"/>
    <w:rsid w:val="00C0190B"/>
    <w:rsid w:val="00C01ECA"/>
    <w:rsid w:val="00C020AD"/>
    <w:rsid w:val="00C02C74"/>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5EFC"/>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783"/>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1F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5EF"/>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5BF"/>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882"/>
    <w:rsid w:val="00CA194C"/>
    <w:rsid w:val="00CA1A2D"/>
    <w:rsid w:val="00CA2220"/>
    <w:rsid w:val="00CA2383"/>
    <w:rsid w:val="00CA28F1"/>
    <w:rsid w:val="00CA3007"/>
    <w:rsid w:val="00CA319F"/>
    <w:rsid w:val="00CA38A1"/>
    <w:rsid w:val="00CA3D13"/>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C1B"/>
    <w:rsid w:val="00CD0E03"/>
    <w:rsid w:val="00CD1468"/>
    <w:rsid w:val="00CD1FAD"/>
    <w:rsid w:val="00CD24C5"/>
    <w:rsid w:val="00CD2784"/>
    <w:rsid w:val="00CD28FE"/>
    <w:rsid w:val="00CD3582"/>
    <w:rsid w:val="00CD3685"/>
    <w:rsid w:val="00CD3BC8"/>
    <w:rsid w:val="00CD3DA7"/>
    <w:rsid w:val="00CD425F"/>
    <w:rsid w:val="00CD5FC6"/>
    <w:rsid w:val="00CD6117"/>
    <w:rsid w:val="00CD614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6C67"/>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760A"/>
    <w:rsid w:val="00D07757"/>
    <w:rsid w:val="00D0778D"/>
    <w:rsid w:val="00D10385"/>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6FC"/>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3E5"/>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8FD"/>
    <w:rsid w:val="00D90ED8"/>
    <w:rsid w:val="00D912EC"/>
    <w:rsid w:val="00D9185D"/>
    <w:rsid w:val="00D918C9"/>
    <w:rsid w:val="00D91938"/>
    <w:rsid w:val="00D91E5A"/>
    <w:rsid w:val="00D91F32"/>
    <w:rsid w:val="00D923F5"/>
    <w:rsid w:val="00D925F1"/>
    <w:rsid w:val="00D9265F"/>
    <w:rsid w:val="00D926C2"/>
    <w:rsid w:val="00D92746"/>
    <w:rsid w:val="00D92AE7"/>
    <w:rsid w:val="00D92D91"/>
    <w:rsid w:val="00D92DBA"/>
    <w:rsid w:val="00D93105"/>
    <w:rsid w:val="00D936FC"/>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264"/>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14"/>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58F"/>
    <w:rsid w:val="00DF1F30"/>
    <w:rsid w:val="00DF22A2"/>
    <w:rsid w:val="00DF2A42"/>
    <w:rsid w:val="00DF2D2B"/>
    <w:rsid w:val="00DF307C"/>
    <w:rsid w:val="00DF3188"/>
    <w:rsid w:val="00DF31E8"/>
    <w:rsid w:val="00DF35FA"/>
    <w:rsid w:val="00DF3966"/>
    <w:rsid w:val="00DF3EAA"/>
    <w:rsid w:val="00DF4537"/>
    <w:rsid w:val="00DF4EE3"/>
    <w:rsid w:val="00DF4F3B"/>
    <w:rsid w:val="00DF5669"/>
    <w:rsid w:val="00DF60B9"/>
    <w:rsid w:val="00DF649D"/>
    <w:rsid w:val="00DF6568"/>
    <w:rsid w:val="00DF66C1"/>
    <w:rsid w:val="00DF6C60"/>
    <w:rsid w:val="00DF7950"/>
    <w:rsid w:val="00DF7B12"/>
    <w:rsid w:val="00DF7D57"/>
    <w:rsid w:val="00DF7E51"/>
    <w:rsid w:val="00DF7E5D"/>
    <w:rsid w:val="00E003D3"/>
    <w:rsid w:val="00E006ED"/>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6A11"/>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5C0F"/>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14C"/>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B5"/>
    <w:rsid w:val="00E358F6"/>
    <w:rsid w:val="00E36518"/>
    <w:rsid w:val="00E36D79"/>
    <w:rsid w:val="00E3777B"/>
    <w:rsid w:val="00E37B00"/>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BA7"/>
    <w:rsid w:val="00E56D00"/>
    <w:rsid w:val="00E56FE9"/>
    <w:rsid w:val="00E572DD"/>
    <w:rsid w:val="00E57F16"/>
    <w:rsid w:val="00E57F90"/>
    <w:rsid w:val="00E608A8"/>
    <w:rsid w:val="00E608CC"/>
    <w:rsid w:val="00E619E7"/>
    <w:rsid w:val="00E61B80"/>
    <w:rsid w:val="00E61BF5"/>
    <w:rsid w:val="00E61D5F"/>
    <w:rsid w:val="00E6281E"/>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7A"/>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758"/>
    <w:rsid w:val="00EB60C7"/>
    <w:rsid w:val="00EB613D"/>
    <w:rsid w:val="00EB709A"/>
    <w:rsid w:val="00EB74C6"/>
    <w:rsid w:val="00EB75D9"/>
    <w:rsid w:val="00EB76CA"/>
    <w:rsid w:val="00EB77DD"/>
    <w:rsid w:val="00EB7F65"/>
    <w:rsid w:val="00EC0462"/>
    <w:rsid w:val="00EC0607"/>
    <w:rsid w:val="00EC0614"/>
    <w:rsid w:val="00EC0963"/>
    <w:rsid w:val="00EC0AD0"/>
    <w:rsid w:val="00EC0EF0"/>
    <w:rsid w:val="00EC1D2C"/>
    <w:rsid w:val="00EC1DDB"/>
    <w:rsid w:val="00EC2348"/>
    <w:rsid w:val="00EC248F"/>
    <w:rsid w:val="00EC2766"/>
    <w:rsid w:val="00EC2938"/>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35C"/>
    <w:rsid w:val="00ED7537"/>
    <w:rsid w:val="00ED76E4"/>
    <w:rsid w:val="00EE03A5"/>
    <w:rsid w:val="00EE0E22"/>
    <w:rsid w:val="00EE1861"/>
    <w:rsid w:val="00EE1FFC"/>
    <w:rsid w:val="00EE22C7"/>
    <w:rsid w:val="00EE22D8"/>
    <w:rsid w:val="00EE25D9"/>
    <w:rsid w:val="00EE308F"/>
    <w:rsid w:val="00EE381C"/>
    <w:rsid w:val="00EE3CA2"/>
    <w:rsid w:val="00EE404F"/>
    <w:rsid w:val="00EE4530"/>
    <w:rsid w:val="00EE491F"/>
    <w:rsid w:val="00EE4966"/>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5B6C"/>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B03"/>
    <w:rsid w:val="00F06C3F"/>
    <w:rsid w:val="00F06DB4"/>
    <w:rsid w:val="00F0745F"/>
    <w:rsid w:val="00F077B5"/>
    <w:rsid w:val="00F07A67"/>
    <w:rsid w:val="00F07B8B"/>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E62"/>
    <w:rsid w:val="00F20FA0"/>
    <w:rsid w:val="00F211E5"/>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679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A67"/>
    <w:rsid w:val="00F35EBA"/>
    <w:rsid w:val="00F366E5"/>
    <w:rsid w:val="00F3739B"/>
    <w:rsid w:val="00F374B2"/>
    <w:rsid w:val="00F377E7"/>
    <w:rsid w:val="00F378F9"/>
    <w:rsid w:val="00F37C28"/>
    <w:rsid w:val="00F37EBE"/>
    <w:rsid w:val="00F37F18"/>
    <w:rsid w:val="00F40331"/>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163"/>
    <w:rsid w:val="00F76A26"/>
    <w:rsid w:val="00F771E8"/>
    <w:rsid w:val="00F774C4"/>
    <w:rsid w:val="00F778B6"/>
    <w:rsid w:val="00F77AE2"/>
    <w:rsid w:val="00F77BDA"/>
    <w:rsid w:val="00F77BF1"/>
    <w:rsid w:val="00F77D3A"/>
    <w:rsid w:val="00F77DFD"/>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186"/>
    <w:rsid w:val="00F95460"/>
    <w:rsid w:val="00F9574D"/>
    <w:rsid w:val="00F957BB"/>
    <w:rsid w:val="00F95ACB"/>
    <w:rsid w:val="00F95C9E"/>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2B4"/>
    <w:rsid w:val="00FD74F9"/>
    <w:rsid w:val="00FE0811"/>
    <w:rsid w:val="00FE0C42"/>
    <w:rsid w:val="00FE0D23"/>
    <w:rsid w:val="00FE1137"/>
    <w:rsid w:val="00FE14CF"/>
    <w:rsid w:val="00FE1DC8"/>
    <w:rsid w:val="00FE2130"/>
    <w:rsid w:val="00FE29D2"/>
    <w:rsid w:val="00FE3C04"/>
    <w:rsid w:val="00FE3F24"/>
    <w:rsid w:val="00FE3FCE"/>
    <w:rsid w:val="00FE4552"/>
    <w:rsid w:val="00FE45F2"/>
    <w:rsid w:val="00FE4BAD"/>
    <w:rsid w:val="00FE5223"/>
    <w:rsid w:val="00FE5252"/>
    <w:rsid w:val="00FE5271"/>
    <w:rsid w:val="00FE5339"/>
    <w:rsid w:val="00FE5566"/>
    <w:rsid w:val="00FE5911"/>
    <w:rsid w:val="00FE5B70"/>
    <w:rsid w:val="00FE5C2B"/>
    <w:rsid w:val="00FE5DD2"/>
    <w:rsid w:val="00FE61C1"/>
    <w:rsid w:val="00FE643C"/>
    <w:rsid w:val="00FE65DE"/>
    <w:rsid w:val="00FE7674"/>
    <w:rsid w:val="00FE76C7"/>
    <w:rsid w:val="00FE781F"/>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3ED4D"/>
  <w15:docId w15:val="{4613B9A9-A6DD-4CCA-B1F1-DC8DC8D2F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basedOn w:val="a1"/>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basedOn w:val="a1"/>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basedOn w:val="a1"/>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basedOn w:val="a1"/>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basedOn w:val="a1"/>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 w:type="paragraph" w:customStyle="1" w:styleId="320">
    <w:name w:val="Основной текст с отступом 32"/>
    <w:basedOn w:val="a0"/>
    <w:rsid w:val="000677D0"/>
    <w:pPr>
      <w:suppressAutoHyphens/>
      <w:spacing w:before="0"/>
      <w:ind w:firstLine="540"/>
      <w:jc w:val="both"/>
    </w:pPr>
    <w:rPr>
      <w:rFonts w:ascii="Times New Roman" w:hAnsi="Times New Roman"/>
      <w:kern w:val="1"/>
      <w:sz w:val="24"/>
      <w:lang w:eastAsia="ar-SA"/>
    </w:rPr>
  </w:style>
  <w:style w:type="paragraph" w:customStyle="1" w:styleId="afc">
    <w:name w:val="Текст таблицы"/>
    <w:basedOn w:val="a0"/>
    <w:rsid w:val="00CA1882"/>
    <w:pPr>
      <w:tabs>
        <w:tab w:val="left" w:pos="1134"/>
      </w:tabs>
      <w:kinsoku w:val="0"/>
      <w:overflowPunct w:val="0"/>
      <w:autoSpaceDE w:val="0"/>
      <w:autoSpaceDN w:val="0"/>
      <w:spacing w:before="40" w:after="40"/>
      <w:ind w:left="57" w:right="57"/>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35779183">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22029759">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257861123">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yanos.slavneft.ru/files/proektno_tech_document_636754607031114450.zi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65DC2-21E0-4EC8-88AE-86B2A026D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1122</TotalTime>
  <Pages>22</Pages>
  <Words>6852</Words>
  <Characters>39062</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45823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GruzdevAA</cp:lastModifiedBy>
  <cp:revision>150</cp:revision>
  <cp:lastPrinted>2018-10-18T09:04:00Z</cp:lastPrinted>
  <dcterms:created xsi:type="dcterms:W3CDTF">2017-03-16T12:08:00Z</dcterms:created>
  <dcterms:modified xsi:type="dcterms:W3CDTF">2018-10-18T09:06:00Z</dcterms:modified>
</cp:coreProperties>
</file>